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74D7B" w14:textId="64885E2A" w:rsidR="00792EF9" w:rsidRPr="00031737" w:rsidRDefault="00031737" w:rsidP="00031737">
      <w:pPr>
        <w:widowControl/>
        <w:suppressAutoHyphens w:val="0"/>
        <w:jc w:val="both"/>
        <w:rPr>
          <w:sz w:val="21"/>
          <w:szCs w:val="21"/>
        </w:rPr>
      </w:pPr>
      <w:r w:rsidRPr="00031737">
        <w:rPr>
          <w:b/>
          <w:bCs/>
          <w:sz w:val="21"/>
          <w:szCs w:val="21"/>
        </w:rPr>
        <w:t>SAS certified</w:t>
      </w:r>
      <w:r w:rsidRPr="00031737">
        <w:rPr>
          <w:sz w:val="21"/>
          <w:szCs w:val="21"/>
        </w:rPr>
        <w:t xml:space="preserve"> </w:t>
      </w:r>
      <w:r w:rsidR="0070138D" w:rsidRPr="00031737">
        <w:rPr>
          <w:b/>
          <w:bCs/>
          <w:sz w:val="21"/>
          <w:szCs w:val="21"/>
        </w:rPr>
        <w:t>Masters in Epidemiology &amp; Biostatistics</w:t>
      </w:r>
      <w:r w:rsidR="0070138D" w:rsidRPr="006E7267">
        <w:rPr>
          <w:sz w:val="21"/>
          <w:szCs w:val="21"/>
        </w:rPr>
        <w:t xml:space="preserve"> with solid training in theoretical and applied statistics. </w:t>
      </w:r>
      <w:proofErr w:type="gramStart"/>
      <w:r w:rsidRPr="00031737">
        <w:rPr>
          <w:sz w:val="21"/>
          <w:szCs w:val="21"/>
        </w:rPr>
        <w:t>Hands on</w:t>
      </w:r>
      <w:proofErr w:type="gramEnd"/>
      <w:r w:rsidRPr="00031737">
        <w:rPr>
          <w:sz w:val="21"/>
          <w:szCs w:val="21"/>
        </w:rPr>
        <w:t xml:space="preserve"> experience in data analysis and results interpretation, SAP creation, protocol reviewing and report generatio</w:t>
      </w:r>
      <w:r>
        <w:rPr>
          <w:sz w:val="21"/>
          <w:szCs w:val="21"/>
        </w:rPr>
        <w:t xml:space="preserve">n. </w:t>
      </w:r>
      <w:r w:rsidRPr="00031737">
        <w:rPr>
          <w:sz w:val="21"/>
          <w:szCs w:val="21"/>
        </w:rPr>
        <w:t>Significant experience in HIV/HCV and in study execution, from participant outreach and enrollment to study designs, data cleaning, and analysis</w:t>
      </w:r>
      <w:r>
        <w:rPr>
          <w:sz w:val="21"/>
          <w:szCs w:val="21"/>
        </w:rPr>
        <w:t xml:space="preserve">. Rich </w:t>
      </w:r>
      <w:r w:rsidR="00783E89" w:rsidRPr="006E7267">
        <w:rPr>
          <w:sz w:val="21"/>
          <w:szCs w:val="21"/>
        </w:rPr>
        <w:t xml:space="preserve">background in </w:t>
      </w:r>
      <w:r w:rsidR="00D82DA6" w:rsidRPr="006E7267">
        <w:rPr>
          <w:sz w:val="21"/>
          <w:szCs w:val="21"/>
        </w:rPr>
        <w:t>general linear models, categorical data analysis, survival analysis, multivariate analysis, longitudinal data analysis, randomized trial designs and survey design and analysis</w:t>
      </w:r>
      <w:r w:rsidR="0019785F" w:rsidRPr="006E7267">
        <w:rPr>
          <w:sz w:val="21"/>
          <w:szCs w:val="21"/>
        </w:rPr>
        <w:t>, as well as creating SAS datasets, macro definitions</w:t>
      </w:r>
      <w:r w:rsidR="00B32B30">
        <w:rPr>
          <w:sz w:val="21"/>
          <w:szCs w:val="21"/>
        </w:rPr>
        <w:t xml:space="preserve"> </w:t>
      </w:r>
      <w:r w:rsidR="0019785F" w:rsidRPr="006E7267">
        <w:rPr>
          <w:sz w:val="21"/>
          <w:szCs w:val="21"/>
        </w:rPr>
        <w:t>and documentation</w:t>
      </w:r>
      <w:r w:rsidR="0070138D" w:rsidRPr="006E7267">
        <w:rPr>
          <w:sz w:val="21"/>
          <w:szCs w:val="21"/>
        </w:rPr>
        <w:t>.</w:t>
      </w:r>
    </w:p>
    <w:p w14:paraId="25243888" w14:textId="77777777" w:rsidR="0097676A" w:rsidRPr="006E7267" w:rsidRDefault="005702AF" w:rsidP="0097676A">
      <w:pPr>
        <w:rPr>
          <w:sz w:val="21"/>
          <w:szCs w:val="21"/>
          <w:lang w:val="en-AU"/>
        </w:rPr>
      </w:pPr>
      <w:r w:rsidRPr="006E7267">
        <w:rPr>
          <w:noProof/>
          <w:sz w:val="21"/>
          <w:szCs w:val="21"/>
          <w:lang w:eastAsia="en-US"/>
        </w:rPr>
        <w:drawing>
          <wp:inline distT="0" distB="0" distL="0" distR="0" wp14:anchorId="5F1FA061" wp14:editId="5B589B6D">
            <wp:extent cx="6858000" cy="171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0" cy="17145"/>
                    </a:xfrm>
                    <a:prstGeom prst="rect">
                      <a:avLst/>
                    </a:prstGeom>
                    <a:solidFill>
                      <a:srgbClr val="FFFFFF"/>
                    </a:solidFill>
                    <a:ln w="9525">
                      <a:noFill/>
                      <a:miter lim="800000"/>
                      <a:headEnd/>
                      <a:tailEnd/>
                    </a:ln>
                  </pic:spPr>
                </pic:pic>
              </a:graphicData>
            </a:graphic>
          </wp:inline>
        </w:drawing>
      </w:r>
    </w:p>
    <w:p w14:paraId="799992DE" w14:textId="77777777" w:rsidR="0097676A" w:rsidRPr="006E7267" w:rsidRDefault="0097676A" w:rsidP="0097676A">
      <w:pPr>
        <w:rPr>
          <w:sz w:val="21"/>
          <w:szCs w:val="21"/>
          <w:lang w:val="en-AU"/>
        </w:rPr>
      </w:pPr>
    </w:p>
    <w:p w14:paraId="13A44A35" w14:textId="77777777" w:rsidR="0097676A" w:rsidRPr="006E7267" w:rsidRDefault="0097676A" w:rsidP="0097676A">
      <w:pPr>
        <w:rPr>
          <w:b/>
          <w:smallCaps/>
          <w:spacing w:val="23"/>
          <w:sz w:val="21"/>
          <w:szCs w:val="21"/>
          <w:lang w:val="en-AU"/>
        </w:rPr>
      </w:pPr>
      <w:r w:rsidRPr="006E7267">
        <w:rPr>
          <w:b/>
          <w:smallCaps/>
          <w:spacing w:val="23"/>
          <w:sz w:val="21"/>
          <w:szCs w:val="21"/>
          <w:lang w:val="en-AU"/>
        </w:rPr>
        <w:t xml:space="preserve">Tools and Technologies </w:t>
      </w:r>
    </w:p>
    <w:p w14:paraId="20BF9AF6" w14:textId="77777777" w:rsidR="0097676A" w:rsidRPr="006E7267" w:rsidRDefault="0097676A" w:rsidP="00792EF9">
      <w:pPr>
        <w:rPr>
          <w:color w:val="auto"/>
          <w:sz w:val="21"/>
          <w:szCs w:val="21"/>
        </w:rPr>
      </w:pPr>
    </w:p>
    <w:tbl>
      <w:tblPr>
        <w:tblW w:w="0" w:type="auto"/>
        <w:tblInd w:w="828" w:type="dxa"/>
        <w:tblLook w:val="04A0" w:firstRow="1" w:lastRow="0" w:firstColumn="1" w:lastColumn="0" w:noHBand="0" w:noVBand="1"/>
      </w:tblPr>
      <w:tblGrid>
        <w:gridCol w:w="2226"/>
        <w:gridCol w:w="7746"/>
      </w:tblGrid>
      <w:tr w:rsidR="0097676A" w:rsidRPr="006E7267" w14:paraId="65CA8C13" w14:textId="77777777" w:rsidTr="0097676A">
        <w:trPr>
          <w:trHeight w:val="222"/>
        </w:trPr>
        <w:tc>
          <w:tcPr>
            <w:tcW w:w="2250" w:type="dxa"/>
            <w:shd w:val="clear" w:color="auto" w:fill="auto"/>
          </w:tcPr>
          <w:p w14:paraId="71A8A2AF" w14:textId="77777777" w:rsidR="0097676A" w:rsidRPr="006E7267" w:rsidRDefault="0097676A" w:rsidP="0097676A">
            <w:pPr>
              <w:pStyle w:val="WW-Default"/>
              <w:numPr>
                <w:ilvl w:val="0"/>
                <w:numId w:val="1"/>
              </w:numPr>
              <w:tabs>
                <w:tab w:val="clear" w:pos="360"/>
              </w:tabs>
              <w:ind w:hanging="288"/>
              <w:rPr>
                <w:sz w:val="21"/>
                <w:szCs w:val="21"/>
                <w:lang w:val="en-AU"/>
              </w:rPr>
            </w:pPr>
            <w:r w:rsidRPr="006E7267">
              <w:rPr>
                <w:sz w:val="21"/>
                <w:szCs w:val="21"/>
                <w:lang w:val="en-AU"/>
              </w:rPr>
              <w:t>SAS Tools:</w:t>
            </w:r>
          </w:p>
        </w:tc>
        <w:tc>
          <w:tcPr>
            <w:tcW w:w="7938" w:type="dxa"/>
            <w:shd w:val="clear" w:color="auto" w:fill="auto"/>
            <w:vAlign w:val="bottom"/>
          </w:tcPr>
          <w:p w14:paraId="6D76132D" w14:textId="2FB6E553" w:rsidR="0097676A" w:rsidRPr="006E7267" w:rsidRDefault="0097676A" w:rsidP="0097676A">
            <w:pPr>
              <w:pStyle w:val="WW-Default"/>
              <w:ind w:left="72"/>
              <w:rPr>
                <w:sz w:val="21"/>
                <w:szCs w:val="21"/>
                <w:lang w:val="en-AU"/>
              </w:rPr>
            </w:pPr>
            <w:r w:rsidRPr="006E7267">
              <w:rPr>
                <w:sz w:val="21"/>
                <w:szCs w:val="21"/>
                <w:lang w:val="en-AU"/>
              </w:rPr>
              <w:t xml:space="preserve">SAS/Base | SAS/Stat | SAS/Graph | SAS/SQL | SAS/Access | SAS/ODS </w:t>
            </w:r>
            <w:r w:rsidR="006E7267" w:rsidRPr="006E7267">
              <w:rPr>
                <w:sz w:val="21"/>
                <w:szCs w:val="21"/>
                <w:lang w:val="en-AU"/>
              </w:rPr>
              <w:t>| SAS</w:t>
            </w:r>
            <w:r w:rsidRPr="006E7267">
              <w:rPr>
                <w:sz w:val="21"/>
                <w:szCs w:val="21"/>
                <w:lang w:val="en-AU"/>
              </w:rPr>
              <w:t>/Report</w:t>
            </w:r>
          </w:p>
        </w:tc>
      </w:tr>
      <w:tr w:rsidR="0097676A" w:rsidRPr="006E7267" w14:paraId="409B844E" w14:textId="77777777" w:rsidTr="0097676A">
        <w:tc>
          <w:tcPr>
            <w:tcW w:w="2250" w:type="dxa"/>
            <w:shd w:val="clear" w:color="auto" w:fill="auto"/>
          </w:tcPr>
          <w:p w14:paraId="266C8FF1" w14:textId="77777777" w:rsidR="0097676A" w:rsidRPr="006E7267" w:rsidRDefault="0097676A" w:rsidP="0097676A">
            <w:pPr>
              <w:pStyle w:val="WW-Default"/>
              <w:numPr>
                <w:ilvl w:val="0"/>
                <w:numId w:val="1"/>
              </w:numPr>
              <w:tabs>
                <w:tab w:val="clear" w:pos="360"/>
              </w:tabs>
              <w:ind w:hanging="288"/>
              <w:rPr>
                <w:sz w:val="21"/>
                <w:szCs w:val="21"/>
                <w:lang w:val="en-AU"/>
              </w:rPr>
            </w:pPr>
            <w:r w:rsidRPr="006E7267">
              <w:rPr>
                <w:sz w:val="21"/>
                <w:szCs w:val="21"/>
                <w:lang w:val="en-AU"/>
              </w:rPr>
              <w:t>Statistical Tools:</w:t>
            </w:r>
          </w:p>
        </w:tc>
        <w:tc>
          <w:tcPr>
            <w:tcW w:w="7938" w:type="dxa"/>
            <w:shd w:val="clear" w:color="auto" w:fill="auto"/>
            <w:vAlign w:val="bottom"/>
          </w:tcPr>
          <w:p w14:paraId="2DDADEA1" w14:textId="391D3BFC" w:rsidR="0097676A" w:rsidRPr="006E7267" w:rsidRDefault="0070138D" w:rsidP="0097676A">
            <w:pPr>
              <w:pStyle w:val="WW-Default"/>
              <w:ind w:left="72"/>
              <w:rPr>
                <w:sz w:val="21"/>
                <w:szCs w:val="21"/>
                <w:lang w:val="en-AU"/>
              </w:rPr>
            </w:pPr>
            <w:r w:rsidRPr="006E7267">
              <w:rPr>
                <w:sz w:val="21"/>
                <w:szCs w:val="21"/>
                <w:lang w:val="en-AU"/>
              </w:rPr>
              <w:t>SAS v 9.x</w:t>
            </w:r>
            <w:r w:rsidR="0097676A" w:rsidRPr="006E7267">
              <w:rPr>
                <w:sz w:val="21"/>
                <w:szCs w:val="21"/>
                <w:lang w:val="en-AU"/>
              </w:rPr>
              <w:t xml:space="preserve"> | SPSS | R</w:t>
            </w:r>
          </w:p>
        </w:tc>
      </w:tr>
      <w:tr w:rsidR="0097676A" w:rsidRPr="006E7267" w14:paraId="7237D167" w14:textId="77777777" w:rsidTr="0097676A">
        <w:tc>
          <w:tcPr>
            <w:tcW w:w="2250" w:type="dxa"/>
            <w:shd w:val="clear" w:color="auto" w:fill="auto"/>
          </w:tcPr>
          <w:p w14:paraId="292F788F" w14:textId="77777777" w:rsidR="0097676A" w:rsidRPr="006E7267" w:rsidRDefault="0097676A" w:rsidP="0097676A">
            <w:pPr>
              <w:pStyle w:val="WW-Default"/>
              <w:numPr>
                <w:ilvl w:val="0"/>
                <w:numId w:val="1"/>
              </w:numPr>
              <w:tabs>
                <w:tab w:val="clear" w:pos="360"/>
              </w:tabs>
              <w:ind w:hanging="288"/>
              <w:rPr>
                <w:sz w:val="21"/>
                <w:szCs w:val="21"/>
                <w:lang w:val="en-AU"/>
              </w:rPr>
            </w:pPr>
            <w:r w:rsidRPr="006E7267">
              <w:rPr>
                <w:sz w:val="21"/>
                <w:szCs w:val="21"/>
                <w:lang w:val="en-AU"/>
              </w:rPr>
              <w:t>Database:</w:t>
            </w:r>
          </w:p>
        </w:tc>
        <w:tc>
          <w:tcPr>
            <w:tcW w:w="7938" w:type="dxa"/>
            <w:shd w:val="clear" w:color="auto" w:fill="auto"/>
            <w:vAlign w:val="bottom"/>
          </w:tcPr>
          <w:p w14:paraId="1D30BFB9" w14:textId="2FA1D041" w:rsidR="0097676A" w:rsidRPr="006E7267" w:rsidRDefault="0097676A" w:rsidP="0097676A">
            <w:pPr>
              <w:pStyle w:val="WW-Default"/>
              <w:ind w:left="72"/>
              <w:rPr>
                <w:sz w:val="21"/>
                <w:szCs w:val="21"/>
                <w:lang w:val="en-AU"/>
              </w:rPr>
            </w:pPr>
            <w:r w:rsidRPr="006E7267">
              <w:rPr>
                <w:sz w:val="21"/>
                <w:szCs w:val="21"/>
                <w:lang w:val="en-AU"/>
              </w:rPr>
              <w:t>SQL Server 2000 | PL/SQL | MS Access</w:t>
            </w:r>
            <w:r w:rsidR="00440CFC">
              <w:rPr>
                <w:sz w:val="21"/>
                <w:szCs w:val="21"/>
                <w:lang w:val="en-AU"/>
              </w:rPr>
              <w:t>| Microsoft Access</w:t>
            </w:r>
          </w:p>
        </w:tc>
      </w:tr>
      <w:tr w:rsidR="0097676A" w:rsidRPr="006E7267" w14:paraId="58A0168D" w14:textId="77777777" w:rsidTr="0097676A">
        <w:tc>
          <w:tcPr>
            <w:tcW w:w="2250" w:type="dxa"/>
            <w:shd w:val="clear" w:color="auto" w:fill="auto"/>
          </w:tcPr>
          <w:p w14:paraId="62695B45" w14:textId="21E70C6A" w:rsidR="0097676A" w:rsidRPr="006E7267" w:rsidRDefault="00E662D0" w:rsidP="0097676A">
            <w:pPr>
              <w:pStyle w:val="WW-Default"/>
              <w:numPr>
                <w:ilvl w:val="0"/>
                <w:numId w:val="1"/>
              </w:numPr>
              <w:tabs>
                <w:tab w:val="clear" w:pos="360"/>
              </w:tabs>
              <w:ind w:hanging="288"/>
              <w:rPr>
                <w:sz w:val="21"/>
                <w:szCs w:val="21"/>
                <w:lang w:val="en-AU"/>
              </w:rPr>
            </w:pPr>
            <w:r w:rsidRPr="006E7267">
              <w:rPr>
                <w:sz w:val="21"/>
                <w:szCs w:val="21"/>
                <w:lang w:val="en-AU"/>
              </w:rPr>
              <w:t>Operating System</w:t>
            </w:r>
            <w:r w:rsidR="0097676A" w:rsidRPr="006E7267">
              <w:rPr>
                <w:sz w:val="21"/>
                <w:szCs w:val="21"/>
                <w:lang w:val="en-AU"/>
              </w:rPr>
              <w:t>:</w:t>
            </w:r>
          </w:p>
        </w:tc>
        <w:tc>
          <w:tcPr>
            <w:tcW w:w="7938" w:type="dxa"/>
            <w:shd w:val="clear" w:color="auto" w:fill="auto"/>
            <w:vAlign w:val="bottom"/>
          </w:tcPr>
          <w:p w14:paraId="7EDF53D5" w14:textId="77777777" w:rsidR="0097676A" w:rsidRPr="006E7267" w:rsidRDefault="0097676A" w:rsidP="0097676A">
            <w:pPr>
              <w:pStyle w:val="WW-Default"/>
              <w:ind w:left="72"/>
              <w:rPr>
                <w:sz w:val="21"/>
                <w:szCs w:val="21"/>
                <w:lang w:val="en-AU"/>
              </w:rPr>
            </w:pPr>
            <w:r w:rsidRPr="006E7267">
              <w:rPr>
                <w:sz w:val="21"/>
                <w:szCs w:val="21"/>
                <w:lang w:val="en-AU"/>
              </w:rPr>
              <w:t xml:space="preserve">UNIX </w:t>
            </w:r>
            <w:r w:rsidRPr="006E7267">
              <w:rPr>
                <w:sz w:val="21"/>
                <w:szCs w:val="21"/>
                <w:lang w:val="en-AU"/>
              </w:rPr>
              <w:sym w:font="Symbol" w:char="F07C"/>
            </w:r>
            <w:r w:rsidR="0070138D" w:rsidRPr="006E7267">
              <w:rPr>
                <w:sz w:val="21"/>
                <w:szCs w:val="21"/>
                <w:lang w:val="en-AU"/>
              </w:rPr>
              <w:t xml:space="preserve">  WINDOWS</w:t>
            </w:r>
          </w:p>
        </w:tc>
      </w:tr>
      <w:tr w:rsidR="0097676A" w:rsidRPr="006E7267" w14:paraId="1B6D9B42" w14:textId="77777777" w:rsidTr="0097676A">
        <w:tc>
          <w:tcPr>
            <w:tcW w:w="2250" w:type="dxa"/>
            <w:shd w:val="clear" w:color="auto" w:fill="auto"/>
          </w:tcPr>
          <w:p w14:paraId="108E08F3" w14:textId="1991898E" w:rsidR="0097676A" w:rsidRPr="006E7267" w:rsidRDefault="00E662D0" w:rsidP="0097676A">
            <w:pPr>
              <w:pStyle w:val="WW-Default"/>
              <w:numPr>
                <w:ilvl w:val="0"/>
                <w:numId w:val="1"/>
              </w:numPr>
              <w:tabs>
                <w:tab w:val="clear" w:pos="360"/>
              </w:tabs>
              <w:ind w:hanging="288"/>
              <w:rPr>
                <w:sz w:val="21"/>
                <w:szCs w:val="21"/>
                <w:lang w:val="en-AU"/>
              </w:rPr>
            </w:pPr>
            <w:r>
              <w:rPr>
                <w:sz w:val="21"/>
                <w:szCs w:val="21"/>
                <w:lang w:val="en-AU"/>
              </w:rPr>
              <w:t>Tools</w:t>
            </w:r>
            <w:r w:rsidR="0097676A" w:rsidRPr="006E7267">
              <w:rPr>
                <w:sz w:val="21"/>
                <w:szCs w:val="21"/>
                <w:lang w:val="en-AU"/>
              </w:rPr>
              <w:t>:</w:t>
            </w:r>
          </w:p>
        </w:tc>
        <w:tc>
          <w:tcPr>
            <w:tcW w:w="7938" w:type="dxa"/>
            <w:shd w:val="clear" w:color="auto" w:fill="auto"/>
            <w:vAlign w:val="bottom"/>
          </w:tcPr>
          <w:p w14:paraId="33FA1111" w14:textId="1BC6BE9D" w:rsidR="00E662D0" w:rsidRPr="006E7267" w:rsidRDefault="00E662D0" w:rsidP="00E662D0">
            <w:pPr>
              <w:pStyle w:val="WW-Default"/>
              <w:ind w:left="72"/>
              <w:rPr>
                <w:sz w:val="21"/>
                <w:szCs w:val="21"/>
                <w:lang w:val="en-AU"/>
              </w:rPr>
            </w:pPr>
            <w:r w:rsidRPr="00E662D0">
              <w:rPr>
                <w:sz w:val="21"/>
                <w:szCs w:val="21"/>
              </w:rPr>
              <w:t>Jupyter Notebook</w:t>
            </w:r>
            <w:r>
              <w:rPr>
                <w:sz w:val="21"/>
                <w:szCs w:val="21"/>
              </w:rPr>
              <w:t xml:space="preserve">, </w:t>
            </w:r>
            <w:r w:rsidRPr="00E662D0">
              <w:rPr>
                <w:sz w:val="21"/>
                <w:szCs w:val="21"/>
              </w:rPr>
              <w:t>Tableau, Endnote, MAVEN, ATLAS</w:t>
            </w:r>
            <w:r w:rsidR="00615EDF">
              <w:rPr>
                <w:sz w:val="21"/>
                <w:szCs w:val="21"/>
              </w:rPr>
              <w:t>, PHPC Salesforce</w:t>
            </w:r>
          </w:p>
        </w:tc>
      </w:tr>
      <w:tr w:rsidR="00E662D0" w:rsidRPr="006E7267" w14:paraId="7E6AB8A0" w14:textId="77777777" w:rsidTr="0097676A">
        <w:tc>
          <w:tcPr>
            <w:tcW w:w="2250" w:type="dxa"/>
            <w:shd w:val="clear" w:color="auto" w:fill="auto"/>
          </w:tcPr>
          <w:p w14:paraId="12B16308" w14:textId="4E1E332B" w:rsidR="00E662D0" w:rsidRPr="006E7267" w:rsidRDefault="00E662D0" w:rsidP="0097676A">
            <w:pPr>
              <w:pStyle w:val="WW-Default"/>
              <w:numPr>
                <w:ilvl w:val="0"/>
                <w:numId w:val="1"/>
              </w:numPr>
              <w:tabs>
                <w:tab w:val="clear" w:pos="360"/>
              </w:tabs>
              <w:ind w:hanging="288"/>
              <w:rPr>
                <w:sz w:val="21"/>
                <w:szCs w:val="21"/>
                <w:lang w:val="en-AU"/>
              </w:rPr>
            </w:pPr>
            <w:r>
              <w:rPr>
                <w:sz w:val="21"/>
                <w:szCs w:val="21"/>
                <w:lang w:val="en-AU"/>
              </w:rPr>
              <w:t xml:space="preserve">Mapping Platform:            </w:t>
            </w:r>
          </w:p>
        </w:tc>
        <w:tc>
          <w:tcPr>
            <w:tcW w:w="7938" w:type="dxa"/>
            <w:shd w:val="clear" w:color="auto" w:fill="auto"/>
            <w:vAlign w:val="bottom"/>
          </w:tcPr>
          <w:p w14:paraId="3A30D511" w14:textId="235EFEE5" w:rsidR="00E662D0" w:rsidRPr="006E7267" w:rsidRDefault="00E662D0" w:rsidP="00E662D0">
            <w:pPr>
              <w:pStyle w:val="WW-Default"/>
              <w:ind w:left="72"/>
              <w:rPr>
                <w:sz w:val="21"/>
                <w:szCs w:val="21"/>
                <w:lang w:val="en-AU"/>
              </w:rPr>
            </w:pPr>
            <w:r>
              <w:rPr>
                <w:sz w:val="21"/>
                <w:szCs w:val="21"/>
                <w:lang w:val="en-AU"/>
              </w:rPr>
              <w:t>ArcGIS</w:t>
            </w:r>
          </w:p>
        </w:tc>
      </w:tr>
      <w:tr w:rsidR="0097676A" w:rsidRPr="006E7267" w14:paraId="4142B0FC" w14:textId="77777777" w:rsidTr="0097676A">
        <w:tc>
          <w:tcPr>
            <w:tcW w:w="2250" w:type="dxa"/>
            <w:shd w:val="clear" w:color="auto" w:fill="auto"/>
          </w:tcPr>
          <w:p w14:paraId="56EA03E6" w14:textId="77777777" w:rsidR="0097676A" w:rsidRPr="006E7267" w:rsidRDefault="0097676A" w:rsidP="0097676A">
            <w:pPr>
              <w:pStyle w:val="WW-Default"/>
              <w:numPr>
                <w:ilvl w:val="0"/>
                <w:numId w:val="1"/>
              </w:numPr>
              <w:tabs>
                <w:tab w:val="clear" w:pos="360"/>
              </w:tabs>
              <w:ind w:hanging="288"/>
              <w:rPr>
                <w:sz w:val="21"/>
                <w:szCs w:val="21"/>
                <w:lang w:val="en-AU"/>
              </w:rPr>
            </w:pPr>
            <w:r w:rsidRPr="006E7267">
              <w:rPr>
                <w:sz w:val="21"/>
                <w:szCs w:val="21"/>
                <w:lang w:val="en-AU"/>
              </w:rPr>
              <w:t>Programs:</w:t>
            </w:r>
          </w:p>
        </w:tc>
        <w:tc>
          <w:tcPr>
            <w:tcW w:w="7938" w:type="dxa"/>
            <w:shd w:val="clear" w:color="auto" w:fill="auto"/>
            <w:vAlign w:val="bottom"/>
          </w:tcPr>
          <w:p w14:paraId="6AA46EFC" w14:textId="77777777" w:rsidR="0097676A" w:rsidRPr="006E7267" w:rsidRDefault="0097676A" w:rsidP="0097676A">
            <w:pPr>
              <w:pStyle w:val="WW-Default"/>
              <w:ind w:left="72"/>
              <w:rPr>
                <w:sz w:val="21"/>
                <w:szCs w:val="21"/>
                <w:lang w:val="en-AU"/>
              </w:rPr>
            </w:pPr>
            <w:r w:rsidRPr="006E7267">
              <w:rPr>
                <w:sz w:val="21"/>
                <w:szCs w:val="21"/>
                <w:lang w:val="en-AU"/>
              </w:rPr>
              <w:t>Microsoft Office Suite (Word, Excel, PowerPoint, Access and Outlook)</w:t>
            </w:r>
          </w:p>
        </w:tc>
      </w:tr>
    </w:tbl>
    <w:p w14:paraId="368C7B8E" w14:textId="77777777" w:rsidR="0097676A" w:rsidRPr="006E7267" w:rsidRDefault="0097676A" w:rsidP="00792EF9">
      <w:pPr>
        <w:rPr>
          <w:color w:val="auto"/>
          <w:sz w:val="21"/>
          <w:szCs w:val="21"/>
        </w:rPr>
      </w:pPr>
    </w:p>
    <w:p w14:paraId="466CBF6B" w14:textId="77777777" w:rsidR="00792EF9" w:rsidRPr="006E7267" w:rsidRDefault="00792EF9" w:rsidP="00792EF9">
      <w:pPr>
        <w:pBdr>
          <w:top w:val="single" w:sz="12" w:space="1" w:color="595959"/>
        </w:pBdr>
        <w:rPr>
          <w:i/>
          <w:smallCaps/>
          <w:color w:val="auto"/>
          <w:spacing w:val="19"/>
          <w:sz w:val="21"/>
          <w:szCs w:val="21"/>
        </w:rPr>
      </w:pPr>
    </w:p>
    <w:p w14:paraId="54F834A0" w14:textId="574E0C90" w:rsidR="00792EF9" w:rsidRPr="006E7267" w:rsidRDefault="00782338" w:rsidP="00792EF9">
      <w:pPr>
        <w:rPr>
          <w:b/>
          <w:smallCaps/>
          <w:color w:val="auto"/>
          <w:spacing w:val="23"/>
          <w:sz w:val="21"/>
          <w:szCs w:val="21"/>
        </w:rPr>
      </w:pPr>
      <w:r w:rsidRPr="006E7267">
        <w:rPr>
          <w:b/>
          <w:smallCaps/>
          <w:color w:val="auto"/>
          <w:spacing w:val="23"/>
          <w:sz w:val="21"/>
          <w:szCs w:val="21"/>
        </w:rPr>
        <w:t xml:space="preserve">Professional </w:t>
      </w:r>
      <w:r w:rsidR="00792EF9" w:rsidRPr="006E7267">
        <w:rPr>
          <w:b/>
          <w:smallCaps/>
          <w:color w:val="auto"/>
          <w:spacing w:val="23"/>
          <w:sz w:val="21"/>
          <w:szCs w:val="21"/>
        </w:rPr>
        <w:t>Experience</w:t>
      </w:r>
    </w:p>
    <w:p w14:paraId="4B1C3C15" w14:textId="65028D1B" w:rsidR="00E20564" w:rsidRPr="00E662D0" w:rsidRDefault="00E20564" w:rsidP="00792EF9">
      <w:pPr>
        <w:rPr>
          <w:bCs/>
          <w:smallCaps/>
          <w:color w:val="auto"/>
          <w:spacing w:val="23"/>
          <w:sz w:val="22"/>
          <w:szCs w:val="22"/>
        </w:rPr>
      </w:pPr>
      <w:r w:rsidRPr="00E662D0">
        <w:rPr>
          <w:bCs/>
          <w:smallCaps/>
          <w:color w:val="auto"/>
          <w:spacing w:val="23"/>
          <w:sz w:val="22"/>
          <w:szCs w:val="22"/>
        </w:rPr>
        <w:t xml:space="preserve">Institute For health, Health </w:t>
      </w:r>
      <w:r w:rsidR="00E662D0" w:rsidRPr="00E662D0">
        <w:rPr>
          <w:bCs/>
          <w:smallCaps/>
          <w:color w:val="auto"/>
          <w:spacing w:val="23"/>
          <w:sz w:val="22"/>
          <w:szCs w:val="22"/>
        </w:rPr>
        <w:t xml:space="preserve">CARE </w:t>
      </w:r>
      <w:r w:rsidRPr="00E662D0">
        <w:rPr>
          <w:bCs/>
          <w:smallCaps/>
          <w:color w:val="auto"/>
          <w:spacing w:val="23"/>
          <w:sz w:val="22"/>
          <w:szCs w:val="22"/>
        </w:rPr>
        <w:t>Policy &amp; aging research, Rutgers University, NJ</w:t>
      </w:r>
    </w:p>
    <w:p w14:paraId="742938CF" w14:textId="494D61FA" w:rsidR="00E20564" w:rsidRPr="006E7267" w:rsidRDefault="00E20564" w:rsidP="00E20564">
      <w:pPr>
        <w:ind w:firstLine="720"/>
        <w:rPr>
          <w:color w:val="auto"/>
          <w:sz w:val="21"/>
          <w:szCs w:val="21"/>
        </w:rPr>
      </w:pPr>
      <w:r w:rsidRPr="006E7267">
        <w:rPr>
          <w:i/>
          <w:color w:val="auto"/>
          <w:sz w:val="21"/>
          <w:szCs w:val="21"/>
        </w:rPr>
        <w:t>Data Analyst</w:t>
      </w:r>
      <w:r w:rsidR="00116AEC" w:rsidRPr="006E7267">
        <w:rPr>
          <w:i/>
          <w:color w:val="auto"/>
          <w:sz w:val="21"/>
          <w:szCs w:val="21"/>
        </w:rPr>
        <w:t xml:space="preserve">    </w:t>
      </w:r>
      <w:r w:rsidRPr="006E7267">
        <w:rPr>
          <w:color w:val="auto"/>
          <w:sz w:val="21"/>
          <w:szCs w:val="21"/>
        </w:rPr>
        <w:sym w:font="Wingdings" w:char="F0A7"/>
      </w:r>
      <w:r w:rsidRPr="006E7267">
        <w:rPr>
          <w:color w:val="auto"/>
          <w:sz w:val="21"/>
          <w:szCs w:val="21"/>
        </w:rPr>
        <w:t xml:space="preserve"> October 2019- Present</w:t>
      </w:r>
    </w:p>
    <w:p w14:paraId="383A8998" w14:textId="77777777" w:rsidR="001813CB" w:rsidRPr="006E7267" w:rsidRDefault="001813CB" w:rsidP="00E20564">
      <w:pPr>
        <w:ind w:firstLine="720"/>
        <w:rPr>
          <w:color w:val="auto"/>
          <w:sz w:val="21"/>
          <w:szCs w:val="21"/>
        </w:rPr>
      </w:pPr>
    </w:p>
    <w:p w14:paraId="394824CF" w14:textId="77777777" w:rsidR="001813CB" w:rsidRPr="006E7267" w:rsidRDefault="001813CB" w:rsidP="000310D6">
      <w:pPr>
        <w:pStyle w:val="NoSpacing"/>
        <w:numPr>
          <w:ilvl w:val="0"/>
          <w:numId w:val="32"/>
        </w:numPr>
        <w:ind w:left="1440"/>
        <w:rPr>
          <w:rFonts w:ascii="Times New Roman" w:hAnsi="Times New Roman" w:cs="Times New Roman"/>
          <w:sz w:val="21"/>
          <w:szCs w:val="21"/>
        </w:rPr>
      </w:pPr>
      <w:r w:rsidRPr="006E7267">
        <w:rPr>
          <w:rFonts w:ascii="Times New Roman" w:hAnsi="Times New Roman" w:cs="Times New Roman"/>
          <w:sz w:val="21"/>
          <w:szCs w:val="21"/>
        </w:rPr>
        <w:t>Participates in implementing federally funded population health research studies and in development of publications reporting results.</w:t>
      </w:r>
    </w:p>
    <w:p w14:paraId="1FB8DFC9" w14:textId="5E9166AB" w:rsidR="001813CB" w:rsidRPr="006E7267" w:rsidRDefault="001813CB" w:rsidP="000310D6">
      <w:pPr>
        <w:pStyle w:val="NoSpacing"/>
        <w:numPr>
          <w:ilvl w:val="0"/>
          <w:numId w:val="32"/>
        </w:numPr>
        <w:ind w:left="1440"/>
        <w:rPr>
          <w:rFonts w:ascii="Times New Roman" w:hAnsi="Times New Roman" w:cs="Times New Roman"/>
          <w:sz w:val="21"/>
          <w:szCs w:val="21"/>
        </w:rPr>
      </w:pPr>
      <w:r w:rsidRPr="006E7267">
        <w:rPr>
          <w:rFonts w:ascii="Times New Roman" w:hAnsi="Times New Roman" w:cs="Times New Roman"/>
          <w:sz w:val="21"/>
          <w:szCs w:val="21"/>
        </w:rPr>
        <w:t>Analyzes application of advanced techniques in SAS software for longitudinal data analysis, data linkage across large datasets and statistical modeling of outcomes.</w:t>
      </w:r>
    </w:p>
    <w:p w14:paraId="126DD98B" w14:textId="18FF44E7" w:rsidR="001813CB" w:rsidRPr="006E7267" w:rsidRDefault="001813CB" w:rsidP="000310D6">
      <w:pPr>
        <w:pStyle w:val="NoSpacing"/>
        <w:numPr>
          <w:ilvl w:val="0"/>
          <w:numId w:val="32"/>
        </w:numPr>
        <w:ind w:left="1440"/>
        <w:rPr>
          <w:rFonts w:ascii="Times New Roman" w:hAnsi="Times New Roman" w:cs="Times New Roman"/>
          <w:sz w:val="21"/>
          <w:szCs w:val="21"/>
        </w:rPr>
      </w:pPr>
      <w:r w:rsidRPr="006E7267">
        <w:rPr>
          <w:rFonts w:ascii="Times New Roman" w:hAnsi="Times New Roman" w:cs="Times New Roman"/>
          <w:sz w:val="21"/>
          <w:szCs w:val="21"/>
        </w:rPr>
        <w:t>Applies and interprets appropriate statistical modeling methods; develop and maintain analytic work</w:t>
      </w:r>
      <w:r w:rsidR="00B32B30">
        <w:rPr>
          <w:rFonts w:ascii="Times New Roman" w:hAnsi="Times New Roman" w:cs="Times New Roman"/>
          <w:sz w:val="21"/>
          <w:szCs w:val="21"/>
        </w:rPr>
        <w:t xml:space="preserve"> </w:t>
      </w:r>
      <w:r w:rsidRPr="006E7267">
        <w:rPr>
          <w:rFonts w:ascii="Times New Roman" w:hAnsi="Times New Roman" w:cs="Times New Roman"/>
          <w:sz w:val="21"/>
          <w:szCs w:val="21"/>
        </w:rPr>
        <w:t>plans and documentation; and participate in preparation of results for journal publication.</w:t>
      </w:r>
    </w:p>
    <w:p w14:paraId="3D93CD10" w14:textId="46B67335" w:rsidR="00E20564" w:rsidRPr="006E7267" w:rsidRDefault="001813CB" w:rsidP="000310D6">
      <w:pPr>
        <w:pStyle w:val="NoSpacing"/>
        <w:numPr>
          <w:ilvl w:val="0"/>
          <w:numId w:val="32"/>
        </w:numPr>
        <w:ind w:left="1440"/>
        <w:rPr>
          <w:rFonts w:ascii="Times New Roman" w:hAnsi="Times New Roman" w:cs="Times New Roman"/>
          <w:bCs/>
          <w:i/>
          <w:iCs/>
          <w:smallCaps/>
          <w:spacing w:val="23"/>
          <w:sz w:val="21"/>
          <w:szCs w:val="21"/>
        </w:rPr>
      </w:pPr>
      <w:r w:rsidRPr="006E7267">
        <w:rPr>
          <w:rFonts w:ascii="Times New Roman" w:hAnsi="Times New Roman" w:cs="Times New Roman"/>
          <w:sz w:val="21"/>
          <w:szCs w:val="21"/>
        </w:rPr>
        <w:t>Provides data management and statistical programming with large datasets</w:t>
      </w:r>
      <w:r w:rsidR="006E7267" w:rsidRPr="006E7267">
        <w:rPr>
          <w:rFonts w:ascii="Times New Roman" w:hAnsi="Times New Roman" w:cs="Times New Roman"/>
          <w:sz w:val="21"/>
          <w:szCs w:val="21"/>
        </w:rPr>
        <w:t xml:space="preserve"> and use of advanced statistical methods.</w:t>
      </w:r>
    </w:p>
    <w:p w14:paraId="382F32F0" w14:textId="75A00A1D" w:rsidR="00116AEC" w:rsidRPr="006E7267" w:rsidRDefault="00116AEC" w:rsidP="00116AEC">
      <w:pPr>
        <w:numPr>
          <w:ilvl w:val="0"/>
          <w:numId w:val="3"/>
        </w:numPr>
        <w:ind w:left="1440"/>
        <w:jc w:val="both"/>
        <w:rPr>
          <w:color w:val="auto"/>
          <w:sz w:val="21"/>
          <w:szCs w:val="21"/>
        </w:rPr>
      </w:pPr>
      <w:r w:rsidRPr="006E7267">
        <w:rPr>
          <w:color w:val="auto"/>
          <w:sz w:val="21"/>
          <w:szCs w:val="21"/>
        </w:rPr>
        <w:t>Render primary support and assistance in data validation and data cleaning in all phases</w:t>
      </w:r>
      <w:r w:rsidR="001C7FBB">
        <w:rPr>
          <w:color w:val="auto"/>
          <w:sz w:val="21"/>
          <w:szCs w:val="21"/>
        </w:rPr>
        <w:t xml:space="preserve"> of</w:t>
      </w:r>
      <w:r w:rsidRPr="006E7267">
        <w:rPr>
          <w:color w:val="auto"/>
          <w:sz w:val="21"/>
          <w:szCs w:val="21"/>
        </w:rPr>
        <w:t xml:space="preserve"> research study</w:t>
      </w:r>
    </w:p>
    <w:p w14:paraId="05C1E6CD" w14:textId="77777777" w:rsidR="00116AEC" w:rsidRPr="006E7267" w:rsidRDefault="00116AEC" w:rsidP="00116AEC">
      <w:pPr>
        <w:numPr>
          <w:ilvl w:val="0"/>
          <w:numId w:val="3"/>
        </w:numPr>
        <w:ind w:left="1440"/>
        <w:jc w:val="both"/>
        <w:rPr>
          <w:color w:val="auto"/>
          <w:sz w:val="21"/>
          <w:szCs w:val="21"/>
        </w:rPr>
      </w:pPr>
      <w:r w:rsidRPr="006E7267">
        <w:rPr>
          <w:color w:val="auto"/>
          <w:sz w:val="21"/>
          <w:szCs w:val="21"/>
        </w:rPr>
        <w:t>Facilitate the modification and development of existing SAS programs as well as accountable for the creation of new programs using SAS Macros</w:t>
      </w:r>
    </w:p>
    <w:p w14:paraId="4C9158F7" w14:textId="140304B9" w:rsidR="00116AEC" w:rsidRPr="006E7267" w:rsidRDefault="00116AEC" w:rsidP="00116AEC">
      <w:pPr>
        <w:numPr>
          <w:ilvl w:val="0"/>
          <w:numId w:val="3"/>
        </w:numPr>
        <w:ind w:left="1440"/>
        <w:jc w:val="both"/>
        <w:rPr>
          <w:color w:val="auto"/>
          <w:sz w:val="21"/>
          <w:szCs w:val="21"/>
        </w:rPr>
      </w:pPr>
      <w:r w:rsidRPr="006E7267">
        <w:rPr>
          <w:color w:val="auto"/>
          <w:sz w:val="21"/>
          <w:szCs w:val="21"/>
        </w:rPr>
        <w:t xml:space="preserve">Play a key role in developing, debugging, and validating the project-specific SAS programs to generate derived SAS datasets, summary tables and data listings </w:t>
      </w:r>
    </w:p>
    <w:p w14:paraId="5107C646" w14:textId="77777777" w:rsidR="00792EF9" w:rsidRPr="006E7267" w:rsidRDefault="00792EF9" w:rsidP="000310D6">
      <w:pPr>
        <w:ind w:left="1440"/>
        <w:rPr>
          <w:color w:val="auto"/>
          <w:sz w:val="21"/>
          <w:szCs w:val="21"/>
        </w:rPr>
      </w:pPr>
    </w:p>
    <w:p w14:paraId="324E57B4" w14:textId="77777777" w:rsidR="00782338" w:rsidRPr="00E662D0" w:rsidRDefault="00FC7BC5" w:rsidP="00782338">
      <w:pPr>
        <w:rPr>
          <w:iCs/>
          <w:color w:val="auto"/>
          <w:sz w:val="22"/>
          <w:szCs w:val="22"/>
        </w:rPr>
      </w:pPr>
      <w:r w:rsidRPr="00E662D0">
        <w:rPr>
          <w:iCs/>
          <w:color w:val="auto"/>
          <w:sz w:val="22"/>
          <w:szCs w:val="22"/>
        </w:rPr>
        <w:t>NYC DEPARTMENT OF HEALTH &amp; MENTAL HYGIENE,</w:t>
      </w:r>
      <w:r w:rsidR="00782338" w:rsidRPr="00E662D0">
        <w:rPr>
          <w:iCs/>
          <w:color w:val="auto"/>
          <w:sz w:val="22"/>
          <w:szCs w:val="22"/>
        </w:rPr>
        <w:t xml:space="preserve"> </w:t>
      </w:r>
      <w:r w:rsidR="00EE550F" w:rsidRPr="00E662D0">
        <w:rPr>
          <w:iCs/>
          <w:color w:val="auto"/>
          <w:sz w:val="22"/>
          <w:szCs w:val="22"/>
        </w:rPr>
        <w:t>New York, NY</w:t>
      </w:r>
    </w:p>
    <w:p w14:paraId="028759EE" w14:textId="0193DC38" w:rsidR="00782338" w:rsidRPr="006E7267" w:rsidRDefault="00D8450B" w:rsidP="00782338">
      <w:pPr>
        <w:ind w:firstLine="720"/>
        <w:rPr>
          <w:color w:val="auto"/>
          <w:sz w:val="21"/>
          <w:szCs w:val="21"/>
        </w:rPr>
      </w:pPr>
      <w:bookmarkStart w:id="0" w:name="_Hlk26796164"/>
      <w:r w:rsidRPr="006E7267">
        <w:rPr>
          <w:i/>
          <w:color w:val="auto"/>
          <w:sz w:val="21"/>
          <w:szCs w:val="21"/>
        </w:rPr>
        <w:t>Research Assistant</w:t>
      </w:r>
      <w:r w:rsidR="00116AEC" w:rsidRPr="006E7267">
        <w:rPr>
          <w:i/>
          <w:color w:val="auto"/>
          <w:sz w:val="21"/>
          <w:szCs w:val="21"/>
        </w:rPr>
        <w:t xml:space="preserve">   </w:t>
      </w:r>
      <w:bookmarkStart w:id="1" w:name="_Hlk30082195"/>
      <w:r w:rsidR="00116AEC" w:rsidRPr="006E7267">
        <w:rPr>
          <w:i/>
          <w:color w:val="auto"/>
          <w:sz w:val="21"/>
          <w:szCs w:val="21"/>
        </w:rPr>
        <w:t xml:space="preserve"> </w:t>
      </w:r>
      <w:r w:rsidR="00782338" w:rsidRPr="006E7267">
        <w:rPr>
          <w:color w:val="auto"/>
          <w:sz w:val="21"/>
          <w:szCs w:val="21"/>
        </w:rPr>
        <w:sym w:font="Wingdings" w:char="F0A7"/>
      </w:r>
      <w:r w:rsidRPr="006E7267">
        <w:rPr>
          <w:color w:val="auto"/>
          <w:sz w:val="21"/>
          <w:szCs w:val="21"/>
        </w:rPr>
        <w:t xml:space="preserve"> </w:t>
      </w:r>
      <w:bookmarkEnd w:id="1"/>
      <w:r w:rsidRPr="006E7267">
        <w:rPr>
          <w:color w:val="auto"/>
          <w:sz w:val="21"/>
          <w:szCs w:val="21"/>
        </w:rPr>
        <w:t>July</w:t>
      </w:r>
      <w:r w:rsidR="00782338" w:rsidRPr="006E7267">
        <w:rPr>
          <w:color w:val="auto"/>
          <w:sz w:val="21"/>
          <w:szCs w:val="21"/>
        </w:rPr>
        <w:t xml:space="preserve"> 20</w:t>
      </w:r>
      <w:r w:rsidRPr="006E7267">
        <w:rPr>
          <w:color w:val="auto"/>
          <w:sz w:val="21"/>
          <w:szCs w:val="21"/>
        </w:rPr>
        <w:t>18</w:t>
      </w:r>
      <w:r w:rsidR="00782338" w:rsidRPr="006E7267">
        <w:rPr>
          <w:color w:val="auto"/>
          <w:sz w:val="21"/>
          <w:szCs w:val="21"/>
        </w:rPr>
        <w:t>-</w:t>
      </w:r>
      <w:r w:rsidR="00116AEC" w:rsidRPr="006E7267">
        <w:rPr>
          <w:color w:val="auto"/>
          <w:sz w:val="21"/>
          <w:szCs w:val="21"/>
        </w:rPr>
        <w:t>October 2019</w:t>
      </w:r>
    </w:p>
    <w:bookmarkEnd w:id="0"/>
    <w:p w14:paraId="1D91A228" w14:textId="77777777" w:rsidR="00270651" w:rsidRPr="006E7267" w:rsidRDefault="00270651" w:rsidP="00270651">
      <w:pPr>
        <w:ind w:left="1440"/>
        <w:jc w:val="both"/>
        <w:rPr>
          <w:color w:val="auto"/>
          <w:sz w:val="21"/>
          <w:szCs w:val="21"/>
        </w:rPr>
      </w:pPr>
    </w:p>
    <w:p w14:paraId="77068FD4" w14:textId="76658681" w:rsidR="00270651" w:rsidRPr="006E7267" w:rsidRDefault="001B5993" w:rsidP="00270651">
      <w:pPr>
        <w:numPr>
          <w:ilvl w:val="0"/>
          <w:numId w:val="3"/>
        </w:numPr>
        <w:ind w:left="1440"/>
        <w:rPr>
          <w:sz w:val="21"/>
          <w:szCs w:val="21"/>
        </w:rPr>
      </w:pPr>
      <w:r w:rsidRPr="006E7267">
        <w:rPr>
          <w:color w:val="auto"/>
          <w:sz w:val="21"/>
          <w:szCs w:val="21"/>
        </w:rPr>
        <w:t>Demonstrate</w:t>
      </w:r>
      <w:r w:rsidR="00C040FD">
        <w:rPr>
          <w:color w:val="auto"/>
          <w:sz w:val="21"/>
          <w:szCs w:val="21"/>
        </w:rPr>
        <w:t>d</w:t>
      </w:r>
      <w:r w:rsidRPr="006E7267">
        <w:rPr>
          <w:color w:val="auto"/>
          <w:sz w:val="21"/>
          <w:szCs w:val="21"/>
        </w:rPr>
        <w:t xml:space="preserve"> </w:t>
      </w:r>
      <w:r w:rsidR="00D8450B" w:rsidRPr="006E7267">
        <w:rPr>
          <w:color w:val="auto"/>
          <w:sz w:val="21"/>
          <w:szCs w:val="21"/>
        </w:rPr>
        <w:t>professional ability</w:t>
      </w:r>
      <w:r w:rsidR="00270651" w:rsidRPr="006E7267">
        <w:rPr>
          <w:rFonts w:eastAsia="Times New Roman"/>
          <w:color w:val="262626" w:themeColor="text1" w:themeTint="D9"/>
          <w:kern w:val="0"/>
          <w:sz w:val="21"/>
          <w:szCs w:val="21"/>
          <w:lang w:eastAsia="en-US"/>
        </w:rPr>
        <w:t xml:space="preserve"> </w:t>
      </w:r>
      <w:r w:rsidR="00270651" w:rsidRPr="006E7267">
        <w:rPr>
          <w:sz w:val="21"/>
          <w:szCs w:val="21"/>
        </w:rPr>
        <w:t>and motivation by acting as an analysis lead in designing retrospective observational research using viral hepatitis ECLRS data and being responsible for study design to all aspects and stages of data analysis</w:t>
      </w:r>
    </w:p>
    <w:p w14:paraId="71D6DB76" w14:textId="342532EC" w:rsidR="00440CFC" w:rsidRPr="00440CFC" w:rsidRDefault="00440CFC" w:rsidP="00FC7BC5">
      <w:pPr>
        <w:numPr>
          <w:ilvl w:val="0"/>
          <w:numId w:val="3"/>
        </w:numPr>
        <w:ind w:left="1440"/>
        <w:jc w:val="both"/>
        <w:rPr>
          <w:color w:val="auto"/>
          <w:sz w:val="21"/>
          <w:szCs w:val="21"/>
        </w:rPr>
      </w:pPr>
      <w:r w:rsidRPr="00440CFC">
        <w:rPr>
          <w:sz w:val="21"/>
          <w:szCs w:val="21"/>
        </w:rPr>
        <w:t>Conduct</w:t>
      </w:r>
      <w:r w:rsidR="001C7FBB">
        <w:rPr>
          <w:sz w:val="21"/>
          <w:szCs w:val="21"/>
        </w:rPr>
        <w:t>ed</w:t>
      </w:r>
      <w:r w:rsidRPr="00440CFC">
        <w:rPr>
          <w:sz w:val="21"/>
          <w:szCs w:val="21"/>
        </w:rPr>
        <w:t xml:space="preserve"> sample size calculation, prepare</w:t>
      </w:r>
      <w:r w:rsidR="001C7FBB">
        <w:rPr>
          <w:sz w:val="21"/>
          <w:szCs w:val="21"/>
        </w:rPr>
        <w:t>d</w:t>
      </w:r>
      <w:r w:rsidRPr="00440CFC">
        <w:rPr>
          <w:sz w:val="21"/>
          <w:szCs w:val="21"/>
        </w:rPr>
        <w:t xml:space="preserve"> statistical plans and </w:t>
      </w:r>
      <w:proofErr w:type="gramStart"/>
      <w:r w:rsidRPr="00440CFC">
        <w:rPr>
          <w:sz w:val="21"/>
          <w:szCs w:val="21"/>
        </w:rPr>
        <w:t>carried out</w:t>
      </w:r>
      <w:proofErr w:type="gramEnd"/>
      <w:r w:rsidRPr="00440CFC">
        <w:rPr>
          <w:sz w:val="21"/>
          <w:szCs w:val="21"/>
        </w:rPr>
        <w:t xml:space="preserve"> data cleaning and manipulation</w:t>
      </w:r>
    </w:p>
    <w:p w14:paraId="03B02A12" w14:textId="2A073707" w:rsidR="00FC7BC5" w:rsidRPr="006E7267" w:rsidRDefault="00FC7BC5" w:rsidP="00FC7BC5">
      <w:pPr>
        <w:numPr>
          <w:ilvl w:val="0"/>
          <w:numId w:val="3"/>
        </w:numPr>
        <w:ind w:left="1440"/>
        <w:jc w:val="both"/>
        <w:rPr>
          <w:color w:val="auto"/>
          <w:sz w:val="21"/>
          <w:szCs w:val="21"/>
        </w:rPr>
      </w:pPr>
      <w:r w:rsidRPr="006E7267">
        <w:rPr>
          <w:color w:val="auto"/>
          <w:sz w:val="21"/>
          <w:szCs w:val="21"/>
        </w:rPr>
        <w:t>Merged datasets with health indicators and presented combined reports and dashboards to internal and external stakeholders</w:t>
      </w:r>
    </w:p>
    <w:p w14:paraId="184AA8C4" w14:textId="1E8E197B" w:rsidR="00FC7BC5" w:rsidRDefault="00FC7BC5" w:rsidP="00FC7BC5">
      <w:pPr>
        <w:numPr>
          <w:ilvl w:val="0"/>
          <w:numId w:val="3"/>
        </w:numPr>
        <w:ind w:left="1440"/>
        <w:jc w:val="both"/>
        <w:rPr>
          <w:color w:val="auto"/>
          <w:sz w:val="21"/>
          <w:szCs w:val="21"/>
        </w:rPr>
      </w:pPr>
      <w:r w:rsidRPr="006E7267">
        <w:rPr>
          <w:color w:val="auto"/>
          <w:sz w:val="21"/>
          <w:szCs w:val="21"/>
        </w:rPr>
        <w:t xml:space="preserve">Conducted disease surveillance investigations through medical chart reviews, patient interviews &amp; follow up </w:t>
      </w:r>
    </w:p>
    <w:p w14:paraId="4C74355C" w14:textId="5BC50D48" w:rsidR="00E662D0" w:rsidRDefault="00E662D0" w:rsidP="00FC7BC5">
      <w:pPr>
        <w:numPr>
          <w:ilvl w:val="0"/>
          <w:numId w:val="3"/>
        </w:numPr>
        <w:ind w:left="1440"/>
        <w:jc w:val="both"/>
        <w:rPr>
          <w:color w:val="auto"/>
          <w:sz w:val="21"/>
          <w:szCs w:val="21"/>
        </w:rPr>
      </w:pPr>
      <w:r w:rsidRPr="00E662D0">
        <w:rPr>
          <w:color w:val="auto"/>
          <w:sz w:val="21"/>
          <w:szCs w:val="21"/>
        </w:rPr>
        <w:t>Designed survey questionnaire to systematically quantify an individual’s preferences and experiences. The result of this survey was later used for qualitative assessment</w:t>
      </w:r>
    </w:p>
    <w:p w14:paraId="319B6670" w14:textId="7C029E8C" w:rsidR="00E662D0" w:rsidRDefault="00E662D0" w:rsidP="00FC7BC5">
      <w:pPr>
        <w:numPr>
          <w:ilvl w:val="0"/>
          <w:numId w:val="3"/>
        </w:numPr>
        <w:ind w:left="1440"/>
        <w:jc w:val="both"/>
        <w:rPr>
          <w:color w:val="auto"/>
          <w:sz w:val="21"/>
          <w:szCs w:val="21"/>
        </w:rPr>
      </w:pPr>
      <w:r w:rsidRPr="00E662D0">
        <w:rPr>
          <w:color w:val="auto"/>
          <w:sz w:val="21"/>
          <w:szCs w:val="21"/>
        </w:rPr>
        <w:t>Authored and Co-authored manuscripts in a poster abstract and program evaluation research study</w:t>
      </w:r>
    </w:p>
    <w:p w14:paraId="6B4936D9" w14:textId="73E1B500" w:rsidR="00E662D0" w:rsidRPr="00E662D0" w:rsidRDefault="00E662D0" w:rsidP="00A814B0">
      <w:pPr>
        <w:numPr>
          <w:ilvl w:val="0"/>
          <w:numId w:val="3"/>
        </w:numPr>
        <w:ind w:left="1440"/>
        <w:jc w:val="both"/>
        <w:rPr>
          <w:color w:val="auto"/>
          <w:sz w:val="21"/>
          <w:szCs w:val="21"/>
        </w:rPr>
      </w:pPr>
      <w:r w:rsidRPr="00E662D0">
        <w:rPr>
          <w:sz w:val="21"/>
          <w:szCs w:val="21"/>
        </w:rPr>
        <w:t xml:space="preserve">Conducted literature reviews and assisted in development of qualitative code book </w:t>
      </w:r>
    </w:p>
    <w:p w14:paraId="3AF52E9D" w14:textId="59BAB89D" w:rsidR="00A814B0" w:rsidRPr="00E662D0" w:rsidRDefault="00FC7BC5" w:rsidP="00A814B0">
      <w:pPr>
        <w:rPr>
          <w:iCs/>
          <w:color w:val="auto"/>
          <w:sz w:val="22"/>
          <w:szCs w:val="22"/>
        </w:rPr>
      </w:pPr>
      <w:r w:rsidRPr="00E662D0">
        <w:rPr>
          <w:iCs/>
          <w:smallCaps/>
          <w:color w:val="auto"/>
          <w:spacing w:val="19"/>
          <w:sz w:val="22"/>
          <w:szCs w:val="22"/>
        </w:rPr>
        <w:lastRenderedPageBreak/>
        <w:t>NYC Department of Health &amp; Mental Hygiene</w:t>
      </w:r>
      <w:r w:rsidR="00A814B0" w:rsidRPr="00E662D0">
        <w:rPr>
          <w:iCs/>
          <w:color w:val="auto"/>
          <w:sz w:val="22"/>
          <w:szCs w:val="22"/>
        </w:rPr>
        <w:t xml:space="preserve">, </w:t>
      </w:r>
      <w:r w:rsidR="00EE550F" w:rsidRPr="00E662D0">
        <w:rPr>
          <w:iCs/>
          <w:color w:val="auto"/>
          <w:sz w:val="22"/>
          <w:szCs w:val="22"/>
        </w:rPr>
        <w:t>New York, NY</w:t>
      </w:r>
    </w:p>
    <w:p w14:paraId="6B0A2136" w14:textId="6D01E9BA" w:rsidR="00A814B0" w:rsidRPr="006E7267" w:rsidRDefault="00FC7BC5" w:rsidP="00880133">
      <w:pPr>
        <w:ind w:left="-144" w:firstLine="720"/>
        <w:rPr>
          <w:color w:val="auto"/>
          <w:sz w:val="21"/>
          <w:szCs w:val="21"/>
        </w:rPr>
      </w:pPr>
      <w:r w:rsidRPr="001C7FBB">
        <w:rPr>
          <w:bCs/>
          <w:i/>
          <w:color w:val="auto"/>
          <w:sz w:val="21"/>
          <w:szCs w:val="21"/>
        </w:rPr>
        <w:t>Clinical Intervention Intern</w:t>
      </w:r>
      <w:r w:rsidR="001C7FBB">
        <w:rPr>
          <w:bCs/>
          <w:i/>
          <w:color w:val="auto"/>
          <w:sz w:val="21"/>
          <w:szCs w:val="21"/>
        </w:rPr>
        <w:t xml:space="preserve"> </w:t>
      </w:r>
      <w:r w:rsidR="001C7FBB" w:rsidRPr="001C7FBB">
        <w:rPr>
          <w:bCs/>
          <w:i/>
          <w:color w:val="auto"/>
          <w:sz w:val="21"/>
          <w:szCs w:val="21"/>
        </w:rPr>
        <w:t xml:space="preserve"> </w:t>
      </w:r>
      <w:r w:rsidR="001C7FBB" w:rsidRPr="001C7FBB">
        <w:rPr>
          <w:bCs/>
          <w:i/>
          <w:color w:val="auto"/>
          <w:sz w:val="21"/>
          <w:szCs w:val="21"/>
        </w:rPr>
        <w:sym w:font="Wingdings" w:char="F0A7"/>
      </w:r>
      <w:r w:rsidR="001C7FBB" w:rsidRPr="001C7FBB">
        <w:rPr>
          <w:bCs/>
          <w:i/>
          <w:color w:val="auto"/>
          <w:sz w:val="21"/>
          <w:szCs w:val="21"/>
        </w:rPr>
        <w:t xml:space="preserve"> </w:t>
      </w:r>
      <w:r w:rsidRPr="006E7267">
        <w:rPr>
          <w:b/>
          <w:i/>
          <w:color w:val="auto"/>
          <w:sz w:val="21"/>
          <w:szCs w:val="21"/>
        </w:rPr>
        <w:t xml:space="preserve"> </w:t>
      </w:r>
      <w:r w:rsidR="000310D6" w:rsidRPr="006E7267">
        <w:rPr>
          <w:color w:val="auto"/>
          <w:sz w:val="21"/>
          <w:szCs w:val="21"/>
        </w:rPr>
        <w:t>April 2018 – June 2018</w:t>
      </w:r>
    </w:p>
    <w:p w14:paraId="7EA90F32" w14:textId="77777777" w:rsidR="00A814B0" w:rsidRPr="006E7267" w:rsidRDefault="00A814B0" w:rsidP="00880133">
      <w:pPr>
        <w:ind w:left="-144"/>
        <w:rPr>
          <w:color w:val="auto"/>
          <w:sz w:val="21"/>
          <w:szCs w:val="21"/>
        </w:rPr>
      </w:pPr>
    </w:p>
    <w:p w14:paraId="27063013" w14:textId="77777777" w:rsidR="00E662D0" w:rsidRDefault="00FC7BC5" w:rsidP="00FC7BC5">
      <w:pPr>
        <w:numPr>
          <w:ilvl w:val="0"/>
          <w:numId w:val="3"/>
        </w:numPr>
        <w:ind w:left="1440"/>
        <w:rPr>
          <w:sz w:val="21"/>
          <w:szCs w:val="21"/>
        </w:rPr>
      </w:pPr>
      <w:r w:rsidRPr="006E7267">
        <w:rPr>
          <w:sz w:val="21"/>
          <w:szCs w:val="21"/>
        </w:rPr>
        <w:t xml:space="preserve">Created functional dashboards from the health registry for 40 acute care facilities in NYC </w:t>
      </w:r>
    </w:p>
    <w:p w14:paraId="36B8F7A9" w14:textId="46198CC9" w:rsidR="00A13697" w:rsidRPr="006E7267" w:rsidRDefault="00E662D0" w:rsidP="00FC7BC5">
      <w:pPr>
        <w:numPr>
          <w:ilvl w:val="0"/>
          <w:numId w:val="3"/>
        </w:numPr>
        <w:ind w:left="1440"/>
        <w:rPr>
          <w:sz w:val="21"/>
          <w:szCs w:val="21"/>
        </w:rPr>
      </w:pPr>
      <w:r>
        <w:rPr>
          <w:sz w:val="21"/>
          <w:szCs w:val="21"/>
        </w:rPr>
        <w:t>I</w:t>
      </w:r>
      <w:r w:rsidR="00FC7BC5" w:rsidRPr="006E7267">
        <w:rPr>
          <w:sz w:val="21"/>
          <w:szCs w:val="21"/>
        </w:rPr>
        <w:t>dentified high burden Hepatitis C priority sites by monitoring their screening rates by querying datasets and created reports</w:t>
      </w:r>
    </w:p>
    <w:p w14:paraId="7101EA07" w14:textId="5D3ADFF2" w:rsidR="00A13697" w:rsidRPr="006E7267" w:rsidRDefault="00F12DEB" w:rsidP="00C47652">
      <w:pPr>
        <w:numPr>
          <w:ilvl w:val="0"/>
          <w:numId w:val="3"/>
        </w:numPr>
        <w:ind w:left="1440"/>
        <w:jc w:val="both"/>
        <w:rPr>
          <w:color w:val="auto"/>
          <w:sz w:val="21"/>
          <w:szCs w:val="21"/>
        </w:rPr>
      </w:pPr>
      <w:r w:rsidRPr="006E7267">
        <w:rPr>
          <w:color w:val="auto"/>
          <w:sz w:val="21"/>
          <w:szCs w:val="21"/>
        </w:rPr>
        <w:t>Managed day to day technical operations such as c</w:t>
      </w:r>
      <w:r w:rsidR="00A13697" w:rsidRPr="006E7267">
        <w:rPr>
          <w:color w:val="auto"/>
          <w:sz w:val="21"/>
          <w:szCs w:val="21"/>
        </w:rPr>
        <w:t>reat</w:t>
      </w:r>
      <w:r w:rsidRPr="006E7267">
        <w:rPr>
          <w:color w:val="auto"/>
          <w:sz w:val="21"/>
          <w:szCs w:val="21"/>
        </w:rPr>
        <w:t xml:space="preserve">ing tables and </w:t>
      </w:r>
      <w:r w:rsidR="00A13697" w:rsidRPr="006E7267">
        <w:rPr>
          <w:color w:val="auto"/>
          <w:sz w:val="21"/>
          <w:szCs w:val="21"/>
        </w:rPr>
        <w:t>graph</w:t>
      </w:r>
      <w:r w:rsidRPr="006E7267">
        <w:rPr>
          <w:color w:val="auto"/>
          <w:sz w:val="21"/>
          <w:szCs w:val="21"/>
        </w:rPr>
        <w:t>s</w:t>
      </w:r>
      <w:r w:rsidR="00A13697" w:rsidRPr="006E7267">
        <w:rPr>
          <w:color w:val="auto"/>
          <w:sz w:val="21"/>
          <w:szCs w:val="21"/>
        </w:rPr>
        <w:t xml:space="preserve"> to </w:t>
      </w:r>
      <w:r w:rsidR="00FC7BC5" w:rsidRPr="006E7267">
        <w:rPr>
          <w:color w:val="auto"/>
          <w:sz w:val="21"/>
          <w:szCs w:val="21"/>
        </w:rPr>
        <w:t>produce</w:t>
      </w:r>
      <w:r w:rsidR="00A13697" w:rsidRPr="006E7267">
        <w:rPr>
          <w:color w:val="auto"/>
          <w:sz w:val="21"/>
          <w:szCs w:val="21"/>
        </w:rPr>
        <w:t xml:space="preserve"> reports </w:t>
      </w:r>
      <w:r w:rsidRPr="006E7267">
        <w:rPr>
          <w:color w:val="auto"/>
          <w:sz w:val="21"/>
          <w:szCs w:val="21"/>
        </w:rPr>
        <w:t xml:space="preserve">based on </w:t>
      </w:r>
      <w:r w:rsidR="00A13697" w:rsidRPr="006E7267">
        <w:rPr>
          <w:color w:val="auto"/>
          <w:sz w:val="21"/>
          <w:szCs w:val="21"/>
        </w:rPr>
        <w:t xml:space="preserve">collected requirement from the statisticians </w:t>
      </w:r>
    </w:p>
    <w:p w14:paraId="1146E975" w14:textId="77777777" w:rsidR="00AB1212" w:rsidRPr="006E7267" w:rsidRDefault="00AB1212" w:rsidP="00AB1212">
      <w:pPr>
        <w:jc w:val="both"/>
        <w:rPr>
          <w:i/>
          <w:color w:val="auto"/>
          <w:sz w:val="21"/>
          <w:szCs w:val="21"/>
        </w:rPr>
      </w:pPr>
    </w:p>
    <w:p w14:paraId="6876F030" w14:textId="77777777" w:rsidR="00AB1212" w:rsidRPr="00E662D0" w:rsidRDefault="00AB1212" w:rsidP="00AB1212">
      <w:pPr>
        <w:jc w:val="both"/>
        <w:rPr>
          <w:iCs/>
          <w:color w:val="auto"/>
          <w:sz w:val="22"/>
          <w:szCs w:val="22"/>
        </w:rPr>
      </w:pPr>
      <w:r w:rsidRPr="00E662D0">
        <w:rPr>
          <w:iCs/>
          <w:color w:val="auto"/>
          <w:sz w:val="22"/>
          <w:szCs w:val="22"/>
        </w:rPr>
        <w:t>HEALTH &amp; FAMILY WELFARE DEPARTMENT - HIMACHAL PRADESH (INDIA)</w:t>
      </w:r>
    </w:p>
    <w:p w14:paraId="35E9549A" w14:textId="7A471CFE" w:rsidR="00AB1212" w:rsidRPr="006E7267" w:rsidRDefault="00AB1212" w:rsidP="00AB1212">
      <w:pPr>
        <w:jc w:val="both"/>
        <w:rPr>
          <w:i/>
          <w:color w:val="auto"/>
          <w:sz w:val="21"/>
          <w:szCs w:val="21"/>
        </w:rPr>
      </w:pPr>
      <w:r w:rsidRPr="001C7FBB">
        <w:rPr>
          <w:bCs/>
          <w:i/>
          <w:color w:val="auto"/>
          <w:sz w:val="21"/>
          <w:szCs w:val="21"/>
        </w:rPr>
        <w:t xml:space="preserve">           General Dentist</w:t>
      </w:r>
      <w:r w:rsidR="00880133" w:rsidRPr="006E7267">
        <w:rPr>
          <w:b/>
          <w:i/>
          <w:color w:val="auto"/>
          <w:sz w:val="21"/>
          <w:szCs w:val="21"/>
        </w:rPr>
        <w:t xml:space="preserve"> </w:t>
      </w:r>
      <w:r w:rsidR="001C7FBB" w:rsidRPr="006E7267">
        <w:rPr>
          <w:i/>
          <w:color w:val="auto"/>
          <w:sz w:val="21"/>
          <w:szCs w:val="21"/>
        </w:rPr>
        <w:t xml:space="preserve"> </w:t>
      </w:r>
      <w:r w:rsidR="001C7FBB" w:rsidRPr="006E7267">
        <w:rPr>
          <w:color w:val="auto"/>
          <w:sz w:val="21"/>
          <w:szCs w:val="21"/>
        </w:rPr>
        <w:sym w:font="Wingdings" w:char="F0A7"/>
      </w:r>
      <w:r w:rsidR="001C7FBB" w:rsidRPr="006E7267">
        <w:rPr>
          <w:color w:val="auto"/>
          <w:sz w:val="21"/>
          <w:szCs w:val="21"/>
        </w:rPr>
        <w:t xml:space="preserve"> </w:t>
      </w:r>
      <w:r w:rsidR="001C7FBB">
        <w:rPr>
          <w:color w:val="auto"/>
          <w:sz w:val="21"/>
          <w:szCs w:val="21"/>
        </w:rPr>
        <w:t xml:space="preserve"> </w:t>
      </w:r>
      <w:r w:rsidRPr="006E7267">
        <w:rPr>
          <w:color w:val="auto"/>
          <w:sz w:val="21"/>
          <w:szCs w:val="21"/>
        </w:rPr>
        <w:t>August 2011- April 2017</w:t>
      </w:r>
    </w:p>
    <w:p w14:paraId="535F78C0" w14:textId="6A01AD40" w:rsidR="00AB1212" w:rsidRPr="006E7267" w:rsidRDefault="00AB1212" w:rsidP="00AB1212">
      <w:pPr>
        <w:widowControl/>
        <w:numPr>
          <w:ilvl w:val="0"/>
          <w:numId w:val="30"/>
        </w:numPr>
        <w:shd w:val="clear" w:color="auto" w:fill="FFFFFF"/>
        <w:suppressAutoHyphens w:val="0"/>
        <w:spacing w:before="100" w:beforeAutospacing="1" w:after="100" w:afterAutospacing="1"/>
        <w:ind w:left="1440"/>
        <w:rPr>
          <w:rFonts w:eastAsia="Times New Roman"/>
          <w:kern w:val="0"/>
          <w:sz w:val="21"/>
          <w:szCs w:val="21"/>
          <w:lang w:eastAsia="en-US"/>
        </w:rPr>
      </w:pPr>
      <w:r w:rsidRPr="006E7267">
        <w:rPr>
          <w:rFonts w:eastAsia="Times New Roman"/>
          <w:kern w:val="0"/>
          <w:sz w:val="21"/>
          <w:szCs w:val="21"/>
          <w:lang w:eastAsia="en-US"/>
        </w:rPr>
        <w:t>Ke</w:t>
      </w:r>
      <w:r w:rsidR="001C7FBB">
        <w:rPr>
          <w:rFonts w:eastAsia="Times New Roman"/>
          <w:kern w:val="0"/>
          <w:sz w:val="21"/>
          <w:szCs w:val="21"/>
          <w:lang w:eastAsia="en-US"/>
        </w:rPr>
        <w:t>pt</w:t>
      </w:r>
      <w:r w:rsidRPr="006E7267">
        <w:rPr>
          <w:rFonts w:eastAsia="Times New Roman"/>
          <w:kern w:val="0"/>
          <w:sz w:val="21"/>
          <w:szCs w:val="21"/>
          <w:lang w:eastAsia="en-US"/>
        </w:rPr>
        <w:t xml:space="preserve"> abreast of new developments in dentistry through continu</w:t>
      </w:r>
      <w:r w:rsidR="00B32B30">
        <w:rPr>
          <w:rFonts w:eastAsia="Times New Roman"/>
          <w:kern w:val="0"/>
          <w:sz w:val="21"/>
          <w:szCs w:val="21"/>
          <w:lang w:eastAsia="en-US"/>
        </w:rPr>
        <w:t xml:space="preserve">ed </w:t>
      </w:r>
      <w:r w:rsidRPr="006E7267">
        <w:rPr>
          <w:rFonts w:eastAsia="Times New Roman"/>
          <w:kern w:val="0"/>
          <w:sz w:val="21"/>
          <w:szCs w:val="21"/>
          <w:lang w:eastAsia="en-US"/>
        </w:rPr>
        <w:t>professional developments</w:t>
      </w:r>
    </w:p>
    <w:p w14:paraId="10A851AB" w14:textId="4FAE3C51" w:rsidR="00AB1212" w:rsidRPr="006E7267" w:rsidRDefault="00AB1212" w:rsidP="00AB1212">
      <w:pPr>
        <w:widowControl/>
        <w:numPr>
          <w:ilvl w:val="0"/>
          <w:numId w:val="30"/>
        </w:numPr>
        <w:shd w:val="clear" w:color="auto" w:fill="FFFFFF"/>
        <w:suppressAutoHyphens w:val="0"/>
        <w:spacing w:before="100" w:beforeAutospacing="1" w:after="100" w:afterAutospacing="1"/>
        <w:ind w:left="1440"/>
        <w:rPr>
          <w:rFonts w:eastAsia="Times New Roman"/>
          <w:kern w:val="0"/>
          <w:sz w:val="21"/>
          <w:szCs w:val="21"/>
          <w:lang w:eastAsia="en-US"/>
        </w:rPr>
      </w:pPr>
      <w:r w:rsidRPr="006E7267">
        <w:rPr>
          <w:rFonts w:eastAsia="Times New Roman"/>
          <w:kern w:val="0"/>
          <w:sz w:val="21"/>
          <w:szCs w:val="21"/>
          <w:lang w:eastAsia="en-US"/>
        </w:rPr>
        <w:t>Assist</w:t>
      </w:r>
      <w:r w:rsidR="00C040FD">
        <w:rPr>
          <w:rFonts w:eastAsia="Times New Roman"/>
          <w:kern w:val="0"/>
          <w:sz w:val="21"/>
          <w:szCs w:val="21"/>
          <w:lang w:eastAsia="en-US"/>
        </w:rPr>
        <w:t>ed</w:t>
      </w:r>
      <w:r w:rsidRPr="006E7267">
        <w:rPr>
          <w:rFonts w:eastAsia="Times New Roman"/>
          <w:kern w:val="0"/>
          <w:sz w:val="21"/>
          <w:szCs w:val="21"/>
          <w:lang w:eastAsia="en-US"/>
        </w:rPr>
        <w:t xml:space="preserve"> in the recruitment, training, and </w:t>
      </w:r>
      <w:r w:rsidR="00B32B30">
        <w:rPr>
          <w:rFonts w:eastAsia="Times New Roman"/>
          <w:kern w:val="0"/>
          <w:sz w:val="21"/>
          <w:szCs w:val="21"/>
          <w:lang w:eastAsia="en-US"/>
        </w:rPr>
        <w:t xml:space="preserve">staff </w:t>
      </w:r>
      <w:r w:rsidRPr="006E7267">
        <w:rPr>
          <w:rFonts w:eastAsia="Times New Roman"/>
          <w:kern w:val="0"/>
          <w:sz w:val="21"/>
          <w:szCs w:val="21"/>
          <w:lang w:eastAsia="en-US"/>
        </w:rPr>
        <w:t xml:space="preserve">management </w:t>
      </w:r>
    </w:p>
    <w:p w14:paraId="2451C086" w14:textId="3F9B5682" w:rsidR="00AB1212" w:rsidRPr="006E7267" w:rsidRDefault="00AB1212" w:rsidP="00AB1212">
      <w:pPr>
        <w:widowControl/>
        <w:numPr>
          <w:ilvl w:val="0"/>
          <w:numId w:val="30"/>
        </w:numPr>
        <w:shd w:val="clear" w:color="auto" w:fill="FFFFFF"/>
        <w:suppressAutoHyphens w:val="0"/>
        <w:spacing w:before="100" w:beforeAutospacing="1" w:after="100" w:afterAutospacing="1"/>
        <w:ind w:left="1440"/>
        <w:rPr>
          <w:rFonts w:eastAsia="Times New Roman"/>
          <w:kern w:val="0"/>
          <w:sz w:val="21"/>
          <w:szCs w:val="21"/>
          <w:lang w:eastAsia="en-US"/>
        </w:rPr>
      </w:pPr>
      <w:r w:rsidRPr="006E7267">
        <w:rPr>
          <w:rFonts w:eastAsia="Times New Roman"/>
          <w:kern w:val="0"/>
          <w:sz w:val="21"/>
          <w:szCs w:val="21"/>
          <w:lang w:eastAsia="en-US"/>
        </w:rPr>
        <w:t>Maintain</w:t>
      </w:r>
      <w:r w:rsidR="00C040FD">
        <w:rPr>
          <w:rFonts w:eastAsia="Times New Roman"/>
          <w:kern w:val="0"/>
          <w:sz w:val="21"/>
          <w:szCs w:val="21"/>
          <w:lang w:eastAsia="en-US"/>
        </w:rPr>
        <w:t>ed</w:t>
      </w:r>
      <w:r w:rsidRPr="006E7267">
        <w:rPr>
          <w:rFonts w:eastAsia="Times New Roman"/>
          <w:kern w:val="0"/>
          <w:sz w:val="21"/>
          <w:szCs w:val="21"/>
          <w:lang w:eastAsia="en-US"/>
        </w:rPr>
        <w:t xml:space="preserve"> an awareness of the budget and work in conjunction with operations team to attain financial objectives of the office</w:t>
      </w:r>
    </w:p>
    <w:p w14:paraId="6F539F61" w14:textId="56543414" w:rsidR="00AB1212" w:rsidRDefault="00C040FD" w:rsidP="00AB1212">
      <w:pPr>
        <w:widowControl/>
        <w:numPr>
          <w:ilvl w:val="0"/>
          <w:numId w:val="30"/>
        </w:numPr>
        <w:shd w:val="clear" w:color="auto" w:fill="FFFFFF"/>
        <w:suppressAutoHyphens w:val="0"/>
        <w:spacing w:before="100" w:beforeAutospacing="1" w:after="100" w:afterAutospacing="1"/>
        <w:ind w:left="1440"/>
        <w:rPr>
          <w:rFonts w:eastAsia="Times New Roman"/>
          <w:kern w:val="0"/>
          <w:sz w:val="21"/>
          <w:szCs w:val="21"/>
          <w:lang w:eastAsia="en-US"/>
        </w:rPr>
      </w:pPr>
      <w:r>
        <w:rPr>
          <w:rFonts w:eastAsia="Times New Roman"/>
          <w:kern w:val="0"/>
          <w:sz w:val="21"/>
          <w:szCs w:val="21"/>
          <w:lang w:eastAsia="en-US"/>
        </w:rPr>
        <w:t xml:space="preserve">Performed </w:t>
      </w:r>
      <w:r w:rsidR="00AB1212" w:rsidRPr="006E7267">
        <w:rPr>
          <w:rFonts w:eastAsia="Times New Roman"/>
          <w:kern w:val="0"/>
          <w:sz w:val="21"/>
          <w:szCs w:val="21"/>
          <w:lang w:eastAsia="en-US"/>
        </w:rPr>
        <w:t>clinical treatments. Maintain</w:t>
      </w:r>
      <w:r w:rsidR="001C7FBB">
        <w:rPr>
          <w:rFonts w:eastAsia="Times New Roman"/>
          <w:kern w:val="0"/>
          <w:sz w:val="21"/>
          <w:szCs w:val="21"/>
          <w:lang w:eastAsia="en-US"/>
        </w:rPr>
        <w:t>ed</w:t>
      </w:r>
      <w:r w:rsidR="00AB1212" w:rsidRPr="006E7267">
        <w:rPr>
          <w:rFonts w:eastAsia="Times New Roman"/>
          <w:kern w:val="0"/>
          <w:sz w:val="21"/>
          <w:szCs w:val="21"/>
          <w:lang w:eastAsia="en-US"/>
        </w:rPr>
        <w:t xml:space="preserve"> patients' medical records</w:t>
      </w:r>
    </w:p>
    <w:p w14:paraId="5505516D" w14:textId="08A25746" w:rsidR="00E662D0" w:rsidRPr="006E7267" w:rsidRDefault="00E662D0" w:rsidP="00AB1212">
      <w:pPr>
        <w:widowControl/>
        <w:numPr>
          <w:ilvl w:val="0"/>
          <w:numId w:val="30"/>
        </w:numPr>
        <w:shd w:val="clear" w:color="auto" w:fill="FFFFFF"/>
        <w:suppressAutoHyphens w:val="0"/>
        <w:spacing w:before="100" w:beforeAutospacing="1" w:after="100" w:afterAutospacing="1"/>
        <w:ind w:left="1440"/>
        <w:rPr>
          <w:rFonts w:eastAsia="Times New Roman"/>
          <w:kern w:val="0"/>
          <w:sz w:val="21"/>
          <w:szCs w:val="21"/>
          <w:lang w:eastAsia="en-US"/>
        </w:rPr>
      </w:pPr>
      <w:r w:rsidRPr="00E662D0">
        <w:rPr>
          <w:rFonts w:eastAsia="Times New Roman"/>
          <w:kern w:val="0"/>
          <w:sz w:val="21"/>
          <w:szCs w:val="21"/>
          <w:lang w:eastAsia="en-US"/>
        </w:rPr>
        <w:t>Organized and managed various School Health programs, Antenatal health programs, Pulse Polio Immunization, Geriatric Health Programs</w:t>
      </w:r>
      <w:bookmarkStart w:id="2" w:name="_GoBack"/>
      <w:bookmarkEnd w:id="2"/>
    </w:p>
    <w:p w14:paraId="7F163B9C" w14:textId="77777777" w:rsidR="00F54031" w:rsidRPr="006E7267" w:rsidRDefault="00F54031" w:rsidP="00C47652">
      <w:pPr>
        <w:ind w:left="1440"/>
        <w:jc w:val="both"/>
        <w:rPr>
          <w:sz w:val="21"/>
          <w:szCs w:val="21"/>
        </w:rPr>
      </w:pPr>
    </w:p>
    <w:p w14:paraId="12F9D0ED" w14:textId="77777777" w:rsidR="00792EF9" w:rsidRPr="006E7267" w:rsidRDefault="00792EF9" w:rsidP="006528D3">
      <w:pPr>
        <w:pBdr>
          <w:top w:val="single" w:sz="12" w:space="1" w:color="595959"/>
        </w:pBdr>
        <w:rPr>
          <w:b/>
          <w:smallCaps/>
          <w:color w:val="auto"/>
          <w:spacing w:val="23"/>
          <w:sz w:val="21"/>
          <w:szCs w:val="21"/>
        </w:rPr>
      </w:pPr>
    </w:p>
    <w:p w14:paraId="14D0D450" w14:textId="77777777" w:rsidR="00792EF9" w:rsidRPr="006E7267" w:rsidRDefault="00792EF9" w:rsidP="006528D3">
      <w:pPr>
        <w:rPr>
          <w:b/>
          <w:smallCaps/>
          <w:color w:val="auto"/>
          <w:spacing w:val="23"/>
          <w:sz w:val="21"/>
          <w:szCs w:val="21"/>
        </w:rPr>
      </w:pPr>
      <w:r w:rsidRPr="006E7267">
        <w:rPr>
          <w:b/>
          <w:smallCaps/>
          <w:color w:val="auto"/>
          <w:spacing w:val="23"/>
          <w:sz w:val="21"/>
          <w:szCs w:val="21"/>
        </w:rPr>
        <w:t>Educational Background</w:t>
      </w:r>
    </w:p>
    <w:p w14:paraId="2A6DCE17" w14:textId="77777777" w:rsidR="00880133" w:rsidRPr="006E7267" w:rsidRDefault="00880133" w:rsidP="00D8450B">
      <w:pPr>
        <w:ind w:left="1440"/>
        <w:rPr>
          <w:b/>
          <w:i/>
          <w:color w:val="auto"/>
          <w:sz w:val="21"/>
          <w:szCs w:val="21"/>
        </w:rPr>
      </w:pPr>
    </w:p>
    <w:p w14:paraId="518817B4" w14:textId="77127BCE" w:rsidR="00D8450B" w:rsidRPr="006E7267" w:rsidRDefault="00D8450B" w:rsidP="00880133">
      <w:pPr>
        <w:rPr>
          <w:b/>
          <w:i/>
          <w:color w:val="auto"/>
          <w:sz w:val="21"/>
          <w:szCs w:val="21"/>
        </w:rPr>
      </w:pPr>
      <w:r w:rsidRPr="006E7267">
        <w:rPr>
          <w:b/>
          <w:i/>
          <w:color w:val="auto"/>
          <w:sz w:val="21"/>
          <w:szCs w:val="21"/>
        </w:rPr>
        <w:t>Master of Public Health (MPH) in Epidemiology</w:t>
      </w:r>
      <w:r w:rsidR="00C040FD">
        <w:rPr>
          <w:b/>
          <w:i/>
          <w:color w:val="auto"/>
          <w:sz w:val="21"/>
          <w:szCs w:val="21"/>
        </w:rPr>
        <w:t xml:space="preserve"> &amp; Biostatistics</w:t>
      </w:r>
      <w:r w:rsidRPr="006E7267">
        <w:rPr>
          <w:b/>
          <w:i/>
          <w:color w:val="auto"/>
          <w:sz w:val="21"/>
          <w:szCs w:val="21"/>
        </w:rPr>
        <w:t>, GPA 3.</w:t>
      </w:r>
      <w:r w:rsidR="00106ACB">
        <w:rPr>
          <w:b/>
          <w:i/>
          <w:color w:val="auto"/>
          <w:sz w:val="21"/>
          <w:szCs w:val="21"/>
        </w:rPr>
        <w:t>85</w:t>
      </w:r>
      <w:r w:rsidRPr="006E7267">
        <w:rPr>
          <w:b/>
          <w:i/>
          <w:color w:val="auto"/>
          <w:sz w:val="21"/>
          <w:szCs w:val="21"/>
        </w:rPr>
        <w:t xml:space="preserve"> </w:t>
      </w:r>
      <w:r w:rsidR="000D1EF5">
        <w:rPr>
          <w:b/>
          <w:i/>
          <w:color w:val="auto"/>
          <w:sz w:val="21"/>
          <w:szCs w:val="21"/>
        </w:rPr>
        <w:t>Aug2017</w:t>
      </w:r>
      <w:r w:rsidRPr="006E7267">
        <w:rPr>
          <w:b/>
          <w:i/>
          <w:color w:val="auto"/>
          <w:sz w:val="21"/>
          <w:szCs w:val="21"/>
        </w:rPr>
        <w:t>– May 2019</w:t>
      </w:r>
    </w:p>
    <w:p w14:paraId="6D023BF0" w14:textId="59A77145" w:rsidR="00D8450B" w:rsidRPr="006E7267" w:rsidRDefault="00D8450B" w:rsidP="00880133">
      <w:pPr>
        <w:ind w:left="432"/>
        <w:rPr>
          <w:i/>
          <w:color w:val="auto"/>
          <w:sz w:val="21"/>
          <w:szCs w:val="21"/>
        </w:rPr>
      </w:pPr>
      <w:r w:rsidRPr="006E7267">
        <w:rPr>
          <w:i/>
          <w:color w:val="auto"/>
          <w:sz w:val="21"/>
          <w:szCs w:val="21"/>
        </w:rPr>
        <w:t xml:space="preserve">CUNY </w:t>
      </w:r>
      <w:r w:rsidR="006E7267">
        <w:rPr>
          <w:i/>
          <w:color w:val="auto"/>
          <w:sz w:val="21"/>
          <w:szCs w:val="21"/>
        </w:rPr>
        <w:t xml:space="preserve">Graduate </w:t>
      </w:r>
      <w:r w:rsidRPr="006E7267">
        <w:rPr>
          <w:i/>
          <w:color w:val="auto"/>
          <w:sz w:val="21"/>
          <w:szCs w:val="21"/>
        </w:rPr>
        <w:t>School of Public Health</w:t>
      </w:r>
      <w:r w:rsidR="006E7267">
        <w:rPr>
          <w:i/>
          <w:color w:val="auto"/>
          <w:sz w:val="21"/>
          <w:szCs w:val="21"/>
        </w:rPr>
        <w:t xml:space="preserve"> &amp; Health Policy</w:t>
      </w:r>
      <w:r w:rsidRPr="006E7267">
        <w:rPr>
          <w:i/>
          <w:color w:val="auto"/>
          <w:sz w:val="21"/>
          <w:szCs w:val="21"/>
        </w:rPr>
        <w:t xml:space="preserve">- New York </w:t>
      </w:r>
    </w:p>
    <w:p w14:paraId="09C26771" w14:textId="77777777" w:rsidR="00D8450B" w:rsidRPr="006E7267" w:rsidRDefault="00D8450B" w:rsidP="00880133">
      <w:pPr>
        <w:ind w:left="432"/>
        <w:rPr>
          <w:i/>
          <w:color w:val="auto"/>
          <w:sz w:val="21"/>
          <w:szCs w:val="21"/>
        </w:rPr>
      </w:pPr>
    </w:p>
    <w:p w14:paraId="02071A45" w14:textId="77777777" w:rsidR="00D8450B" w:rsidRPr="006E7267" w:rsidRDefault="00D8450B" w:rsidP="00880133">
      <w:pPr>
        <w:ind w:left="1008"/>
        <w:rPr>
          <w:color w:val="auto"/>
          <w:sz w:val="21"/>
          <w:szCs w:val="21"/>
        </w:rPr>
      </w:pPr>
      <w:r w:rsidRPr="00106ACB">
        <w:rPr>
          <w:b/>
          <w:bCs/>
          <w:color w:val="auto"/>
          <w:sz w:val="21"/>
          <w:szCs w:val="21"/>
        </w:rPr>
        <w:t>Relevant Coursework</w:t>
      </w:r>
      <w:r w:rsidRPr="006E7267">
        <w:rPr>
          <w:color w:val="auto"/>
          <w:sz w:val="21"/>
          <w:szCs w:val="21"/>
        </w:rPr>
        <w:t>: Principles of GISc for Public Health, Epidemiology, Biostatistics, Data Management and analysis</w:t>
      </w:r>
    </w:p>
    <w:p w14:paraId="65876FBA" w14:textId="77777777" w:rsidR="00D8450B" w:rsidRPr="006E7267" w:rsidRDefault="00D8450B" w:rsidP="00880133">
      <w:pPr>
        <w:ind w:left="1008"/>
        <w:rPr>
          <w:color w:val="auto"/>
          <w:sz w:val="21"/>
          <w:szCs w:val="21"/>
        </w:rPr>
      </w:pPr>
    </w:p>
    <w:p w14:paraId="17D6284A" w14:textId="77777777" w:rsidR="00D8450B" w:rsidRPr="006E7267" w:rsidRDefault="00D8450B" w:rsidP="00880133">
      <w:pPr>
        <w:ind w:left="1008"/>
        <w:rPr>
          <w:color w:val="auto"/>
          <w:sz w:val="21"/>
          <w:szCs w:val="21"/>
        </w:rPr>
      </w:pPr>
      <w:r w:rsidRPr="00106ACB">
        <w:rPr>
          <w:b/>
          <w:bCs/>
          <w:color w:val="auto"/>
          <w:sz w:val="21"/>
          <w:szCs w:val="21"/>
        </w:rPr>
        <w:t>Capstone</w:t>
      </w:r>
      <w:r w:rsidRPr="006E7267">
        <w:rPr>
          <w:color w:val="auto"/>
          <w:sz w:val="21"/>
          <w:szCs w:val="21"/>
        </w:rPr>
        <w:t xml:space="preserve">: Principal investigator of a real-world retrospective cohort study using health surveillance clinical database analyzing the impact of implementation of reflex testing on treatment initiation rates among hepatitis c population </w:t>
      </w:r>
    </w:p>
    <w:p w14:paraId="0DD450B7" w14:textId="77777777" w:rsidR="00D8450B" w:rsidRPr="006E7267" w:rsidRDefault="00D8450B" w:rsidP="00D8450B">
      <w:pPr>
        <w:ind w:left="1440"/>
        <w:rPr>
          <w:i/>
          <w:color w:val="auto"/>
          <w:sz w:val="21"/>
          <w:szCs w:val="21"/>
        </w:rPr>
      </w:pPr>
    </w:p>
    <w:p w14:paraId="252927F1" w14:textId="77777777" w:rsidR="00D8450B" w:rsidRPr="006E7267" w:rsidRDefault="00D8450B" w:rsidP="00880133">
      <w:pPr>
        <w:rPr>
          <w:b/>
          <w:i/>
          <w:color w:val="auto"/>
          <w:sz w:val="21"/>
          <w:szCs w:val="21"/>
        </w:rPr>
      </w:pPr>
      <w:r w:rsidRPr="006E7267">
        <w:rPr>
          <w:b/>
          <w:i/>
          <w:color w:val="auto"/>
          <w:sz w:val="21"/>
          <w:szCs w:val="21"/>
        </w:rPr>
        <w:t>Bachelor of Dental Surgery (BDS), GPA: 3.7- August 2009</w:t>
      </w:r>
    </w:p>
    <w:p w14:paraId="36EE0984" w14:textId="77777777" w:rsidR="00D8450B" w:rsidRPr="006E7267" w:rsidRDefault="00D8450B" w:rsidP="00880133">
      <w:pPr>
        <w:ind w:left="576"/>
        <w:rPr>
          <w:i/>
          <w:color w:val="auto"/>
          <w:sz w:val="21"/>
          <w:szCs w:val="21"/>
        </w:rPr>
      </w:pPr>
      <w:r w:rsidRPr="006E7267">
        <w:rPr>
          <w:i/>
          <w:color w:val="auto"/>
          <w:sz w:val="21"/>
          <w:szCs w:val="21"/>
        </w:rPr>
        <w:t xml:space="preserve">Himachal Pradesh University, Himachal Dental College, Shimla (India) </w:t>
      </w:r>
    </w:p>
    <w:p w14:paraId="64EFD2EF" w14:textId="77777777" w:rsidR="00D8450B" w:rsidRPr="006E7267" w:rsidRDefault="00D8450B" w:rsidP="00D8450B">
      <w:pPr>
        <w:ind w:left="1440"/>
        <w:rPr>
          <w:i/>
          <w:color w:val="auto"/>
          <w:sz w:val="21"/>
          <w:szCs w:val="21"/>
        </w:rPr>
      </w:pPr>
    </w:p>
    <w:p w14:paraId="5F7C0DB0" w14:textId="77777777" w:rsidR="00D8450B" w:rsidRPr="006E7267" w:rsidRDefault="00D8450B" w:rsidP="00880133">
      <w:pPr>
        <w:ind w:left="1008"/>
        <w:rPr>
          <w:color w:val="auto"/>
          <w:sz w:val="21"/>
          <w:szCs w:val="21"/>
        </w:rPr>
      </w:pPr>
      <w:r w:rsidRPr="006E7267">
        <w:rPr>
          <w:color w:val="auto"/>
          <w:sz w:val="21"/>
          <w:szCs w:val="21"/>
        </w:rPr>
        <w:t xml:space="preserve">Dental Fluorosis Research: Recruited participants and managed informed consent paperwork for a study investigating dental fluorosis in a geographical belt. </w:t>
      </w:r>
    </w:p>
    <w:p w14:paraId="4B272959" w14:textId="77777777" w:rsidR="00E20564" w:rsidRPr="006E7267" w:rsidRDefault="00E20564" w:rsidP="00880133">
      <w:pPr>
        <w:ind w:left="1008"/>
        <w:rPr>
          <w:b/>
          <w:bCs/>
          <w:color w:val="auto"/>
          <w:sz w:val="21"/>
          <w:szCs w:val="21"/>
        </w:rPr>
      </w:pPr>
    </w:p>
    <w:p w14:paraId="3526043C" w14:textId="4AF59A24" w:rsidR="00D8450B" w:rsidRPr="006E7267" w:rsidRDefault="00D8450B" w:rsidP="00880133">
      <w:pPr>
        <w:ind w:left="1008"/>
        <w:rPr>
          <w:b/>
          <w:bCs/>
          <w:color w:val="auto"/>
          <w:sz w:val="21"/>
          <w:szCs w:val="21"/>
        </w:rPr>
      </w:pPr>
      <w:r w:rsidRPr="006E7267">
        <w:rPr>
          <w:b/>
          <w:bCs/>
          <w:color w:val="auto"/>
          <w:sz w:val="21"/>
          <w:szCs w:val="21"/>
        </w:rPr>
        <w:t>ADDITIONAL INFORMATION</w:t>
      </w:r>
    </w:p>
    <w:p w14:paraId="0E7D4FD6" w14:textId="77777777" w:rsidR="00D8450B" w:rsidRPr="006E7267" w:rsidRDefault="00D8450B" w:rsidP="00880133">
      <w:pPr>
        <w:ind w:left="1008"/>
        <w:rPr>
          <w:color w:val="auto"/>
          <w:sz w:val="21"/>
          <w:szCs w:val="21"/>
        </w:rPr>
      </w:pPr>
    </w:p>
    <w:p w14:paraId="786C76A4" w14:textId="77777777" w:rsidR="00D8450B" w:rsidRPr="006E7267" w:rsidRDefault="00D8450B" w:rsidP="00880133">
      <w:pPr>
        <w:ind w:left="1008"/>
        <w:rPr>
          <w:color w:val="auto"/>
          <w:sz w:val="21"/>
          <w:szCs w:val="21"/>
        </w:rPr>
      </w:pPr>
      <w:r w:rsidRPr="006E7267">
        <w:rPr>
          <w:b/>
          <w:color w:val="auto"/>
          <w:sz w:val="21"/>
          <w:szCs w:val="21"/>
        </w:rPr>
        <w:t>Scientific Abstract:</w:t>
      </w:r>
      <w:r w:rsidRPr="006E7267">
        <w:rPr>
          <w:color w:val="auto"/>
          <w:sz w:val="21"/>
          <w:szCs w:val="21"/>
        </w:rPr>
        <w:t xml:space="preserve"> Co-author in a poster abstract submitted to the American Association for the Study of Liver Diseases</w:t>
      </w:r>
    </w:p>
    <w:p w14:paraId="741070BB" w14:textId="5416277B" w:rsidR="00D8450B" w:rsidRPr="006E7267" w:rsidRDefault="00D8450B" w:rsidP="00880133">
      <w:pPr>
        <w:ind w:left="1008"/>
        <w:rPr>
          <w:color w:val="auto"/>
          <w:sz w:val="21"/>
          <w:szCs w:val="21"/>
        </w:rPr>
      </w:pPr>
      <w:r w:rsidRPr="006E7267">
        <w:rPr>
          <w:b/>
          <w:color w:val="auto"/>
          <w:sz w:val="21"/>
          <w:szCs w:val="21"/>
        </w:rPr>
        <w:t>Manuscript:</w:t>
      </w:r>
      <w:r w:rsidRPr="006E7267">
        <w:rPr>
          <w:color w:val="auto"/>
          <w:sz w:val="21"/>
          <w:szCs w:val="21"/>
        </w:rPr>
        <w:t xml:space="preserve"> </w:t>
      </w:r>
      <w:r w:rsidR="006E7267" w:rsidRPr="006E7267">
        <w:rPr>
          <w:color w:val="auto"/>
          <w:sz w:val="21"/>
          <w:szCs w:val="21"/>
        </w:rPr>
        <w:t>E</w:t>
      </w:r>
      <w:r w:rsidRPr="006E7267">
        <w:rPr>
          <w:color w:val="auto"/>
          <w:sz w:val="21"/>
          <w:szCs w:val="21"/>
        </w:rPr>
        <w:t>valuating the Hepatitis C Clinical Exchange Network: A local health department partnership with acute-care hospitals to promote screening and treatment of hepatitis C</w:t>
      </w:r>
    </w:p>
    <w:p w14:paraId="35C19937" w14:textId="77777777" w:rsidR="002C65CA" w:rsidRPr="006E7267" w:rsidRDefault="00D8450B" w:rsidP="00880133">
      <w:pPr>
        <w:ind w:left="1008"/>
        <w:rPr>
          <w:color w:val="auto"/>
          <w:sz w:val="21"/>
          <w:szCs w:val="21"/>
        </w:rPr>
      </w:pPr>
      <w:r w:rsidRPr="006E7267">
        <w:rPr>
          <w:b/>
          <w:color w:val="auto"/>
          <w:sz w:val="21"/>
          <w:szCs w:val="21"/>
        </w:rPr>
        <w:t>Professional Associations:</w:t>
      </w:r>
      <w:r w:rsidRPr="006E7267">
        <w:rPr>
          <w:color w:val="auto"/>
          <w:sz w:val="21"/>
          <w:szCs w:val="21"/>
        </w:rPr>
        <w:t xml:space="preserve"> Member American Public Health Association, NYC Hep C Taskforce</w:t>
      </w:r>
      <w:r w:rsidR="00A93A53" w:rsidRPr="006E7267">
        <w:rPr>
          <w:color w:val="auto"/>
          <w:sz w:val="21"/>
          <w:szCs w:val="21"/>
        </w:rPr>
        <w:t xml:space="preserve"> </w:t>
      </w:r>
    </w:p>
    <w:sectPr w:rsidR="002C65CA" w:rsidRPr="006E7267" w:rsidSect="00A40D90">
      <w:headerReference w:type="even" r:id="rId9"/>
      <w:headerReference w:type="default" r:id="rId10"/>
      <w:footerReference w:type="even" r:id="rId11"/>
      <w:footerReference w:type="default" r:id="rId12"/>
      <w:headerReference w:type="first" r:id="rId13"/>
      <w:footerReference w:type="first" r:id="rId14"/>
      <w:pgSz w:w="12240" w:h="15840"/>
      <w:pgMar w:top="777" w:right="720" w:bottom="777" w:left="720" w:header="630" w:footer="484"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10EB3" w14:textId="77777777" w:rsidR="004606E5" w:rsidRDefault="004606E5">
      <w:r>
        <w:separator/>
      </w:r>
    </w:p>
  </w:endnote>
  <w:endnote w:type="continuationSeparator" w:id="0">
    <w:p w14:paraId="06E627C6" w14:textId="77777777" w:rsidR="004606E5" w:rsidRDefault="0046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MS PMincho"/>
    <w:charset w:val="8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ヒラギノ角ゴ Pro W3">
    <w:altName w:val="MS Mincho"/>
    <w:charset w:val="80"/>
    <w:family w:val="auto"/>
    <w:pitch w:val="variable"/>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G Omeg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1A52" w14:textId="77777777" w:rsidR="00FE3137" w:rsidRPr="00792EF9" w:rsidRDefault="00FE3137">
    <w:pPr>
      <w:jc w:val="both"/>
      <w:rPr>
        <w:sz w:val="4"/>
        <w:szCs w:val="22"/>
      </w:rPr>
    </w:pPr>
  </w:p>
  <w:p w14:paraId="56EF72C9" w14:textId="329C4D6C" w:rsidR="00FE3137" w:rsidRDefault="005702AF">
    <w:pPr>
      <w:jc w:val="both"/>
    </w:pPr>
    <w:r>
      <w:rPr>
        <w:b/>
        <w:bCs/>
        <w:smallCaps/>
        <w:noProof/>
        <w:spacing w:val="19"/>
        <w:sz w:val="22"/>
        <w:szCs w:val="22"/>
        <w:lang w:eastAsia="en-US"/>
      </w:rPr>
      <w:drawing>
        <wp:inline distT="0" distB="0" distL="0" distR="0" wp14:anchorId="2557912C" wp14:editId="2B690F04">
          <wp:extent cx="6858000" cy="171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0" cy="17145"/>
                  </a:xfrm>
                  <a:prstGeom prst="rect">
                    <a:avLst/>
                  </a:prstGeom>
                  <a:solidFill>
                    <a:srgbClr val="FFFFFF"/>
                  </a:solidFill>
                  <a:ln w="9525">
                    <a:noFill/>
                    <a:miter lim="800000"/>
                    <a:headEnd/>
                    <a:tailEnd/>
                  </a:ln>
                </pic:spPr>
              </pic:pic>
            </a:graphicData>
          </a:graphic>
        </wp:inline>
      </w:drawing>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t xml:space="preserve">    </w:t>
    </w:r>
    <w:r w:rsidR="00FE3137">
      <w:rPr>
        <w:b/>
        <w:bCs/>
        <w:smallCaps/>
        <w:spacing w:val="19"/>
        <w:sz w:val="22"/>
        <w:szCs w:val="22"/>
      </w:rPr>
      <w:tab/>
      <w:t xml:space="preserve">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8E1F" w14:textId="77777777" w:rsidR="00FE3137" w:rsidRPr="00792EF9" w:rsidRDefault="00FE3137">
    <w:pPr>
      <w:jc w:val="both"/>
      <w:rPr>
        <w:sz w:val="6"/>
        <w:szCs w:val="22"/>
      </w:rPr>
    </w:pPr>
  </w:p>
  <w:p w14:paraId="17D64176" w14:textId="57109542" w:rsidR="00FE3137" w:rsidRDefault="005702AF" w:rsidP="00852309">
    <w:pPr>
      <w:jc w:val="both"/>
    </w:pPr>
    <w:r>
      <w:rPr>
        <w:b/>
        <w:bCs/>
        <w:smallCaps/>
        <w:noProof/>
        <w:spacing w:val="19"/>
        <w:sz w:val="22"/>
        <w:szCs w:val="22"/>
        <w:lang w:eastAsia="en-US"/>
      </w:rPr>
      <w:drawing>
        <wp:inline distT="0" distB="0" distL="0" distR="0" wp14:anchorId="7871D19C" wp14:editId="4183409D">
          <wp:extent cx="6858000" cy="171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58000" cy="17145"/>
                  </a:xfrm>
                  <a:prstGeom prst="rect">
                    <a:avLst/>
                  </a:prstGeom>
                  <a:solidFill>
                    <a:srgbClr val="FFFFFF"/>
                  </a:solidFill>
                  <a:ln w="9525">
                    <a:noFill/>
                    <a:miter lim="800000"/>
                    <a:headEnd/>
                    <a:tailEnd/>
                  </a:ln>
                </pic:spPr>
              </pic:pic>
            </a:graphicData>
          </a:graphic>
        </wp:inline>
      </w:drawing>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r>
    <w:r w:rsidR="00FE3137">
      <w:rPr>
        <w:b/>
        <w:bCs/>
        <w:smallCaps/>
        <w:spacing w:val="19"/>
        <w:sz w:val="22"/>
        <w:szCs w:val="22"/>
      </w:rPr>
      <w:tab/>
      <w:t xml:space="preserve">    </w:t>
    </w:r>
    <w:r w:rsidR="00FE3137">
      <w:rPr>
        <w:b/>
        <w:bCs/>
        <w:smallCaps/>
        <w:spacing w:val="19"/>
        <w:sz w:val="22"/>
        <w:szCs w:val="22"/>
      </w:rPr>
      <w:tab/>
      <w:t xml:space="preserve">         Page </w:t>
    </w:r>
    <w:r w:rsidR="00CE5055">
      <w:rPr>
        <w:b/>
        <w:bCs/>
        <w:smallCaps/>
        <w:spacing w:val="19"/>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5993" w14:textId="77777777" w:rsidR="006528D3" w:rsidRPr="00792EF9" w:rsidRDefault="006528D3" w:rsidP="006528D3">
    <w:pPr>
      <w:jc w:val="both"/>
      <w:rPr>
        <w:sz w:val="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A954D" w14:textId="77777777" w:rsidR="004606E5" w:rsidRDefault="004606E5">
      <w:r>
        <w:separator/>
      </w:r>
    </w:p>
  </w:footnote>
  <w:footnote w:type="continuationSeparator" w:id="0">
    <w:p w14:paraId="0AE5876D" w14:textId="77777777" w:rsidR="004606E5" w:rsidRDefault="0046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FAFF" w14:textId="77777777" w:rsidR="00EE550F" w:rsidRPr="00A40D90" w:rsidRDefault="0070138D" w:rsidP="00EE550F">
    <w:pPr>
      <w:jc w:val="both"/>
      <w:rPr>
        <w:b/>
        <w:smallCaps/>
        <w:color w:val="000000" w:themeColor="text1"/>
        <w:sz w:val="52"/>
        <w:szCs w:val="68"/>
      </w:rPr>
    </w:pPr>
    <w:r w:rsidRPr="00A40D90">
      <w:rPr>
        <w:b/>
        <w:smallCaps/>
        <w:color w:val="000000" w:themeColor="text1"/>
        <w:sz w:val="52"/>
        <w:szCs w:val="68"/>
      </w:rPr>
      <w:t>Charu verma</w:t>
    </w:r>
  </w:p>
  <w:p w14:paraId="6358E8B1" w14:textId="21907C8B" w:rsidR="00EE550F" w:rsidRPr="00A40D90" w:rsidRDefault="00A40D90" w:rsidP="00EE550F">
    <w:pPr>
      <w:jc w:val="right"/>
      <w:rPr>
        <w:color w:val="000000" w:themeColor="text1"/>
        <w:sz w:val="20"/>
        <w:szCs w:val="20"/>
      </w:rPr>
    </w:pPr>
    <w:r w:rsidRPr="00A40D90">
      <w:rPr>
        <w:color w:val="000000" w:themeColor="text1"/>
        <w:sz w:val="20"/>
        <w:szCs w:val="20"/>
      </w:rPr>
      <w:t>120 PARK PLAZA DR, SECAUCUS, NJ, 07094</w:t>
    </w:r>
  </w:p>
  <w:p w14:paraId="64E3C942" w14:textId="3285C40F" w:rsidR="00EE550F" w:rsidRPr="00A40D90" w:rsidRDefault="00A40D90" w:rsidP="00EE550F">
    <w:pPr>
      <w:jc w:val="right"/>
      <w:rPr>
        <w:color w:val="000000" w:themeColor="text1"/>
        <w:sz w:val="20"/>
        <w:szCs w:val="20"/>
      </w:rPr>
    </w:pPr>
    <w:r w:rsidRPr="00A40D90">
      <w:rPr>
        <w:color w:val="000000" w:themeColor="text1"/>
        <w:sz w:val="20"/>
        <w:szCs w:val="20"/>
      </w:rPr>
      <w:t>TEL: (201)-917 6097 | EMAIL: CVERMA</w:t>
    </w:r>
    <w:r w:rsidR="006E7267">
      <w:rPr>
        <w:color w:val="000000" w:themeColor="text1"/>
        <w:sz w:val="20"/>
        <w:szCs w:val="20"/>
      </w:rPr>
      <w:t>0409</w:t>
    </w:r>
    <w:r w:rsidRPr="00A40D90">
      <w:rPr>
        <w:color w:val="000000" w:themeColor="text1"/>
        <w:sz w:val="20"/>
        <w:szCs w:val="20"/>
      </w:rPr>
      <w:t>@GMAIL.COM</w:t>
    </w:r>
  </w:p>
  <w:p w14:paraId="11ACC597" w14:textId="77777777" w:rsidR="002C6347" w:rsidRPr="00852309" w:rsidRDefault="002C6347" w:rsidP="002C6347">
    <w:pPr>
      <w:pBdr>
        <w:bottom w:val="single" w:sz="12" w:space="1" w:color="262626"/>
      </w:pBdr>
      <w:jc w:val="right"/>
      <w:rPr>
        <w:sz w:val="14"/>
        <w:szCs w:val="20"/>
      </w:rPr>
    </w:pPr>
  </w:p>
  <w:p w14:paraId="2C24F8D0" w14:textId="77777777" w:rsidR="002C6347" w:rsidRPr="00852309" w:rsidRDefault="002C6347" w:rsidP="002C6347">
    <w:pPr>
      <w:pStyle w:val="Head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E92E" w14:textId="77777777" w:rsidR="00A40D90" w:rsidRPr="00A40D90" w:rsidRDefault="00A40D90" w:rsidP="00A40D90">
    <w:pPr>
      <w:rPr>
        <w:b/>
        <w:smallCaps/>
        <w:color w:val="000000" w:themeColor="text1"/>
        <w:sz w:val="16"/>
        <w:szCs w:val="20"/>
      </w:rPr>
    </w:pPr>
    <w:r w:rsidRPr="00A40D90">
      <w:rPr>
        <w:b/>
        <w:smallCaps/>
        <w:color w:val="000000" w:themeColor="text1"/>
        <w:sz w:val="52"/>
        <w:szCs w:val="68"/>
      </w:rPr>
      <w:t>Charu verma</w:t>
    </w:r>
  </w:p>
  <w:p w14:paraId="60A092FA" w14:textId="44FD12E2" w:rsidR="00A40D90" w:rsidRPr="00A40D90" w:rsidRDefault="00A40D90" w:rsidP="00A40D90">
    <w:pPr>
      <w:jc w:val="right"/>
      <w:rPr>
        <w:smallCaps/>
        <w:color w:val="000000" w:themeColor="text1"/>
        <w:sz w:val="20"/>
        <w:szCs w:val="20"/>
      </w:rPr>
    </w:pPr>
    <w:r w:rsidRPr="00A40D90">
      <w:rPr>
        <w:smallCaps/>
        <w:color w:val="000000" w:themeColor="text1"/>
        <w:sz w:val="20"/>
        <w:szCs w:val="20"/>
      </w:rPr>
      <w:t>120 park plaza d</w:t>
    </w:r>
    <w:r w:rsidR="00CE5055">
      <w:rPr>
        <w:smallCaps/>
        <w:color w:val="000000" w:themeColor="text1"/>
        <w:sz w:val="20"/>
        <w:szCs w:val="20"/>
      </w:rPr>
      <w:t>R</w:t>
    </w:r>
    <w:r w:rsidRPr="00A40D90">
      <w:rPr>
        <w:smallCaps/>
        <w:color w:val="000000" w:themeColor="text1"/>
        <w:sz w:val="20"/>
        <w:szCs w:val="20"/>
      </w:rPr>
      <w:t>,</w:t>
    </w:r>
    <w:r w:rsidR="00E20564">
      <w:rPr>
        <w:smallCaps/>
        <w:color w:val="000000" w:themeColor="text1"/>
        <w:sz w:val="20"/>
        <w:szCs w:val="20"/>
      </w:rPr>
      <w:t xml:space="preserve"> </w:t>
    </w:r>
    <w:r w:rsidR="00CE5055" w:rsidRPr="00A40D90">
      <w:rPr>
        <w:smallCaps/>
        <w:color w:val="000000" w:themeColor="text1"/>
        <w:sz w:val="20"/>
        <w:szCs w:val="20"/>
      </w:rPr>
      <w:t>Secaucus</w:t>
    </w:r>
    <w:r w:rsidRPr="00A40D90">
      <w:rPr>
        <w:smallCaps/>
        <w:color w:val="000000" w:themeColor="text1"/>
        <w:sz w:val="20"/>
        <w:szCs w:val="20"/>
      </w:rPr>
      <w:t xml:space="preserve">, </w:t>
    </w:r>
    <w:r w:rsidR="00CE5055" w:rsidRPr="00A40D90">
      <w:rPr>
        <w:smallCaps/>
        <w:color w:val="000000" w:themeColor="text1"/>
        <w:sz w:val="20"/>
        <w:szCs w:val="20"/>
      </w:rPr>
      <w:t>NJ</w:t>
    </w:r>
    <w:r w:rsidRPr="00A40D90">
      <w:rPr>
        <w:smallCaps/>
        <w:color w:val="000000" w:themeColor="text1"/>
        <w:sz w:val="20"/>
        <w:szCs w:val="20"/>
      </w:rPr>
      <w:t>, 07094</w:t>
    </w:r>
  </w:p>
  <w:p w14:paraId="0B337809" w14:textId="66055D80" w:rsidR="00A40D90" w:rsidRPr="00A40D90" w:rsidRDefault="00A40D90" w:rsidP="00A40D90">
    <w:pPr>
      <w:jc w:val="right"/>
      <w:rPr>
        <w:smallCaps/>
        <w:color w:val="000000" w:themeColor="text1"/>
        <w:sz w:val="20"/>
        <w:szCs w:val="20"/>
      </w:rPr>
    </w:pPr>
    <w:r w:rsidRPr="00A40D90">
      <w:rPr>
        <w:smallCaps/>
        <w:color w:val="000000" w:themeColor="text1"/>
        <w:sz w:val="20"/>
        <w:szCs w:val="20"/>
      </w:rPr>
      <w:t>Tel: (201)-917 6097 | email: cverma</w:t>
    </w:r>
    <w:r w:rsidR="00E20564">
      <w:rPr>
        <w:smallCaps/>
        <w:color w:val="000000" w:themeColor="text1"/>
        <w:sz w:val="20"/>
        <w:szCs w:val="20"/>
      </w:rPr>
      <w:t>0409</w:t>
    </w:r>
    <w:r w:rsidRPr="00A40D90">
      <w:rPr>
        <w:smallCaps/>
        <w:color w:val="000000" w:themeColor="text1"/>
        <w:sz w:val="20"/>
        <w:szCs w:val="20"/>
      </w:rPr>
      <w:t>@gmail.com</w:t>
    </w:r>
  </w:p>
  <w:p w14:paraId="5090A45F" w14:textId="77777777" w:rsidR="007F470C" w:rsidRPr="00852309" w:rsidRDefault="007F470C" w:rsidP="00A40D90">
    <w:pPr>
      <w:pBdr>
        <w:bottom w:val="single" w:sz="12" w:space="1" w:color="262626"/>
      </w:pBdr>
      <w:rPr>
        <w:sz w:val="14"/>
        <w:szCs w:val="20"/>
      </w:rPr>
    </w:pPr>
  </w:p>
  <w:p w14:paraId="57FEA5B4" w14:textId="77777777" w:rsidR="00FE3137" w:rsidRPr="00852309" w:rsidRDefault="00FE3137" w:rsidP="007F470C">
    <w:pPr>
      <w:pStyle w:val="Head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0F6E" w14:textId="77777777" w:rsidR="00A40D90" w:rsidRDefault="00A40D90" w:rsidP="00A40D90">
    <w:pPr>
      <w:pStyle w:val="Header"/>
      <w:tabs>
        <w:tab w:val="clear" w:pos="4986"/>
        <w:tab w:val="clear" w:pos="9972"/>
        <w:tab w:val="left" w:pos="18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firstLine="0"/>
      </w:pPr>
      <w:rPr>
        <w:rFonts w:ascii="Liberation Serif" w:hAnsi="Liberation Serif"/>
        <w:color w:val="000000"/>
        <w:position w:val="0"/>
        <w:sz w:val="24"/>
        <w:vertAlign w:val="baseline"/>
      </w:rPr>
    </w:lvl>
    <w:lvl w:ilvl="1">
      <w:start w:val="1"/>
      <w:numFmt w:val="bullet"/>
      <w:lvlText w:val="▪"/>
      <w:lvlJc w:val="left"/>
      <w:pPr>
        <w:tabs>
          <w:tab w:val="num" w:pos="0"/>
        </w:tabs>
        <w:ind w:left="0" w:firstLine="360"/>
      </w:pPr>
      <w:rPr>
        <w:rFonts w:ascii="Courier New" w:hAnsi="Courier New" w:cs="Courier New"/>
        <w:color w:val="000000"/>
        <w:position w:val="0"/>
        <w:sz w:val="24"/>
        <w:vertAlign w:val="baseline"/>
      </w:rPr>
    </w:lvl>
    <w:lvl w:ilvl="2">
      <w:start w:val="1"/>
      <w:numFmt w:val="bullet"/>
      <w:lvlText w:val="▪"/>
      <w:lvlJc w:val="left"/>
      <w:pPr>
        <w:tabs>
          <w:tab w:val="num" w:pos="0"/>
        </w:tabs>
        <w:ind w:left="0" w:firstLine="360"/>
      </w:pPr>
      <w:rPr>
        <w:rFonts w:ascii="Wingdings" w:hAnsi="Wingdings" w:cs="Wingdings"/>
        <w:color w:val="000000"/>
        <w:position w:val="0"/>
        <w:sz w:val="24"/>
        <w:vertAlign w:val="baseline"/>
      </w:rPr>
    </w:lvl>
    <w:lvl w:ilvl="3">
      <w:start w:val="1"/>
      <w:numFmt w:val="bullet"/>
      <w:lvlText w:val="▪"/>
      <w:lvlJc w:val="left"/>
      <w:pPr>
        <w:tabs>
          <w:tab w:val="num" w:pos="0"/>
        </w:tabs>
        <w:ind w:left="0" w:firstLine="360"/>
      </w:pPr>
      <w:rPr>
        <w:rFonts w:ascii="Liberation Serif" w:hAnsi="Liberation Serif"/>
        <w:color w:val="000000"/>
        <w:position w:val="0"/>
        <w:sz w:val="24"/>
        <w:vertAlign w:val="baseline"/>
      </w:rPr>
    </w:lvl>
    <w:lvl w:ilvl="4">
      <w:start w:val="1"/>
      <w:numFmt w:val="bullet"/>
      <w:lvlText w:val="▪"/>
      <w:lvlJc w:val="left"/>
      <w:pPr>
        <w:tabs>
          <w:tab w:val="num" w:pos="0"/>
        </w:tabs>
        <w:ind w:left="0" w:firstLine="360"/>
      </w:pPr>
      <w:rPr>
        <w:rFonts w:ascii="Courier New" w:hAnsi="Courier New" w:cs="Courier New"/>
        <w:color w:val="000000"/>
        <w:position w:val="0"/>
        <w:sz w:val="24"/>
        <w:vertAlign w:val="baseline"/>
      </w:rPr>
    </w:lvl>
    <w:lvl w:ilvl="5">
      <w:start w:val="1"/>
      <w:numFmt w:val="bullet"/>
      <w:lvlText w:val="▪"/>
      <w:lvlJc w:val="left"/>
      <w:pPr>
        <w:tabs>
          <w:tab w:val="num" w:pos="0"/>
        </w:tabs>
        <w:ind w:left="0" w:firstLine="360"/>
      </w:pPr>
      <w:rPr>
        <w:rFonts w:ascii="Wingdings" w:hAnsi="Wingdings" w:cs="Wingdings"/>
        <w:color w:val="000000"/>
        <w:position w:val="0"/>
        <w:sz w:val="24"/>
        <w:vertAlign w:val="baseline"/>
      </w:rPr>
    </w:lvl>
    <w:lvl w:ilvl="6">
      <w:start w:val="1"/>
      <w:numFmt w:val="bullet"/>
      <w:lvlText w:val="▪"/>
      <w:lvlJc w:val="left"/>
      <w:pPr>
        <w:tabs>
          <w:tab w:val="num" w:pos="0"/>
        </w:tabs>
        <w:ind w:left="0" w:firstLine="360"/>
      </w:pPr>
      <w:rPr>
        <w:rFonts w:ascii="Liberation Serif" w:hAnsi="Liberation Serif"/>
        <w:color w:val="000000"/>
        <w:position w:val="0"/>
        <w:sz w:val="24"/>
        <w:vertAlign w:val="baseline"/>
      </w:rPr>
    </w:lvl>
    <w:lvl w:ilvl="7">
      <w:start w:val="1"/>
      <w:numFmt w:val="bullet"/>
      <w:lvlText w:val="▪"/>
      <w:lvlJc w:val="left"/>
      <w:pPr>
        <w:tabs>
          <w:tab w:val="num" w:pos="0"/>
        </w:tabs>
        <w:ind w:left="0" w:firstLine="360"/>
      </w:pPr>
      <w:rPr>
        <w:rFonts w:ascii="Courier New" w:hAnsi="Courier New" w:cs="Courier New"/>
        <w:color w:val="000000"/>
        <w:position w:val="0"/>
        <w:sz w:val="24"/>
        <w:vertAlign w:val="baseline"/>
      </w:rPr>
    </w:lvl>
    <w:lvl w:ilvl="8">
      <w:start w:val="1"/>
      <w:numFmt w:val="bullet"/>
      <w:lvlText w:val="▪"/>
      <w:lvlJc w:val="left"/>
      <w:pPr>
        <w:tabs>
          <w:tab w:val="num" w:pos="0"/>
        </w:tabs>
        <w:ind w:left="0" w:firstLine="360"/>
      </w:pPr>
      <w:rPr>
        <w:rFonts w:ascii="Wingdings" w:hAnsi="Wingdings" w:cs="Wingdings"/>
        <w:color w:val="000000"/>
        <w:position w:val="0"/>
        <w:sz w:val="24"/>
        <w:vertAlign w:val="baseline"/>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D45163"/>
    <w:multiLevelType w:val="hybridMultilevel"/>
    <w:tmpl w:val="F33A861C"/>
    <w:lvl w:ilvl="0" w:tplc="04090001">
      <w:start w:val="1"/>
      <w:numFmt w:val="bullet"/>
      <w:lvlText w:val=""/>
      <w:lvlJc w:val="left"/>
      <w:pPr>
        <w:ind w:left="720" w:hanging="360"/>
      </w:pPr>
      <w:rPr>
        <w:rFonts w:ascii="Symbol" w:hAnsi="Symbol" w:hint="default"/>
      </w:rPr>
    </w:lvl>
    <w:lvl w:ilvl="1" w:tplc="56461330">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C53B3"/>
    <w:multiLevelType w:val="hybridMultilevel"/>
    <w:tmpl w:val="90A22D5C"/>
    <w:lvl w:ilvl="0" w:tplc="9BB26DF0">
      <w:start w:val="1"/>
      <w:numFmt w:val="bullet"/>
      <w:lvlText w:val=""/>
      <w:lvlJc w:val="left"/>
      <w:pPr>
        <w:ind w:left="1440" w:hanging="360"/>
      </w:pPr>
      <w:rPr>
        <w:rFonts w:ascii="Wingdings" w:hAnsi="Wingdings" w:hint="default"/>
        <w:sz w:val="14"/>
        <w:szCs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D5A55"/>
    <w:multiLevelType w:val="multilevel"/>
    <w:tmpl w:val="714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15EAD"/>
    <w:multiLevelType w:val="multilevel"/>
    <w:tmpl w:val="A2A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94168A"/>
    <w:multiLevelType w:val="multilevel"/>
    <w:tmpl w:val="ACC6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C5A12"/>
    <w:multiLevelType w:val="multilevel"/>
    <w:tmpl w:val="7380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443D9"/>
    <w:multiLevelType w:val="hybridMultilevel"/>
    <w:tmpl w:val="F2506D5E"/>
    <w:lvl w:ilvl="0" w:tplc="04090001">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14E1D"/>
    <w:multiLevelType w:val="multilevel"/>
    <w:tmpl w:val="0BD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290A80"/>
    <w:multiLevelType w:val="hybridMultilevel"/>
    <w:tmpl w:val="E65AB9FE"/>
    <w:lvl w:ilvl="0" w:tplc="F294A946">
      <w:start w:val="1"/>
      <w:numFmt w:val="bullet"/>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6E1EF7"/>
    <w:multiLevelType w:val="hybridMultilevel"/>
    <w:tmpl w:val="4F422D7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F65695B"/>
    <w:multiLevelType w:val="hybridMultilevel"/>
    <w:tmpl w:val="2DDA5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52379"/>
    <w:multiLevelType w:val="hybridMultilevel"/>
    <w:tmpl w:val="42784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94F1B"/>
    <w:multiLevelType w:val="hybridMultilevel"/>
    <w:tmpl w:val="0EC63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9499F"/>
    <w:multiLevelType w:val="hybridMultilevel"/>
    <w:tmpl w:val="2BDA9E8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432" w:hanging="360"/>
      </w:pPr>
      <w:rPr>
        <w:rFonts w:ascii="Courier New" w:hAnsi="Courier New" w:cs="Courier New" w:hint="default"/>
      </w:rPr>
    </w:lvl>
    <w:lvl w:ilvl="2" w:tplc="04090005" w:tentative="1">
      <w:start w:val="1"/>
      <w:numFmt w:val="bullet"/>
      <w:lvlText w:val=""/>
      <w:lvlJc w:val="left"/>
      <w:pPr>
        <w:ind w:left="1152" w:hanging="360"/>
      </w:pPr>
      <w:rPr>
        <w:rFonts w:ascii="Wingdings" w:hAnsi="Wingdings" w:hint="default"/>
      </w:rPr>
    </w:lvl>
    <w:lvl w:ilvl="3" w:tplc="04090001" w:tentative="1">
      <w:start w:val="1"/>
      <w:numFmt w:val="bullet"/>
      <w:lvlText w:val=""/>
      <w:lvlJc w:val="left"/>
      <w:pPr>
        <w:ind w:left="1872" w:hanging="360"/>
      </w:pPr>
      <w:rPr>
        <w:rFonts w:ascii="Symbol" w:hAnsi="Symbol" w:hint="default"/>
      </w:rPr>
    </w:lvl>
    <w:lvl w:ilvl="4" w:tplc="04090003" w:tentative="1">
      <w:start w:val="1"/>
      <w:numFmt w:val="bullet"/>
      <w:lvlText w:val="o"/>
      <w:lvlJc w:val="left"/>
      <w:pPr>
        <w:ind w:left="2592" w:hanging="360"/>
      </w:pPr>
      <w:rPr>
        <w:rFonts w:ascii="Courier New" w:hAnsi="Courier New" w:cs="Courier New" w:hint="default"/>
      </w:rPr>
    </w:lvl>
    <w:lvl w:ilvl="5" w:tplc="04090005" w:tentative="1">
      <w:start w:val="1"/>
      <w:numFmt w:val="bullet"/>
      <w:lvlText w:val=""/>
      <w:lvlJc w:val="left"/>
      <w:pPr>
        <w:ind w:left="3312" w:hanging="360"/>
      </w:pPr>
      <w:rPr>
        <w:rFonts w:ascii="Wingdings" w:hAnsi="Wingdings" w:hint="default"/>
      </w:rPr>
    </w:lvl>
    <w:lvl w:ilvl="6" w:tplc="04090001" w:tentative="1">
      <w:start w:val="1"/>
      <w:numFmt w:val="bullet"/>
      <w:lvlText w:val=""/>
      <w:lvlJc w:val="left"/>
      <w:pPr>
        <w:ind w:left="4032" w:hanging="360"/>
      </w:pPr>
      <w:rPr>
        <w:rFonts w:ascii="Symbol" w:hAnsi="Symbol" w:hint="default"/>
      </w:rPr>
    </w:lvl>
    <w:lvl w:ilvl="7" w:tplc="04090003" w:tentative="1">
      <w:start w:val="1"/>
      <w:numFmt w:val="bullet"/>
      <w:lvlText w:val="o"/>
      <w:lvlJc w:val="left"/>
      <w:pPr>
        <w:ind w:left="4752" w:hanging="360"/>
      </w:pPr>
      <w:rPr>
        <w:rFonts w:ascii="Courier New" w:hAnsi="Courier New" w:cs="Courier New" w:hint="default"/>
      </w:rPr>
    </w:lvl>
    <w:lvl w:ilvl="8" w:tplc="04090005" w:tentative="1">
      <w:start w:val="1"/>
      <w:numFmt w:val="bullet"/>
      <w:lvlText w:val=""/>
      <w:lvlJc w:val="left"/>
      <w:pPr>
        <w:ind w:left="5472" w:hanging="360"/>
      </w:pPr>
      <w:rPr>
        <w:rFonts w:ascii="Wingdings" w:hAnsi="Wingdings" w:hint="default"/>
      </w:rPr>
    </w:lvl>
  </w:abstractNum>
  <w:abstractNum w:abstractNumId="16" w15:restartNumberingAfterBreak="0">
    <w:nsid w:val="44732919"/>
    <w:multiLevelType w:val="multilevel"/>
    <w:tmpl w:val="C2F6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953E3"/>
    <w:multiLevelType w:val="hybridMultilevel"/>
    <w:tmpl w:val="DF3800A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A001A95"/>
    <w:multiLevelType w:val="multilevel"/>
    <w:tmpl w:val="131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53601"/>
    <w:multiLevelType w:val="hybridMultilevel"/>
    <w:tmpl w:val="B4A22544"/>
    <w:lvl w:ilvl="0" w:tplc="F70E9E60">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D02E5"/>
    <w:multiLevelType w:val="multilevel"/>
    <w:tmpl w:val="8A0A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37670"/>
    <w:multiLevelType w:val="hybridMultilevel"/>
    <w:tmpl w:val="0EF8B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54503"/>
    <w:multiLevelType w:val="hybridMultilevel"/>
    <w:tmpl w:val="E3F60BC0"/>
    <w:lvl w:ilvl="0" w:tplc="1EC2771E">
      <w:start w:val="1"/>
      <w:numFmt w:val="bullet"/>
      <w:lvlText w:val=""/>
      <w:lvlJc w:val="left"/>
      <w:pPr>
        <w:ind w:left="284" w:hanging="284"/>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hint="default"/>
      </w:rPr>
    </w:lvl>
    <w:lvl w:ilvl="8" w:tplc="10090005">
      <w:start w:val="1"/>
      <w:numFmt w:val="bullet"/>
      <w:lvlText w:val=""/>
      <w:lvlJc w:val="left"/>
      <w:pPr>
        <w:ind w:left="6120" w:hanging="360"/>
      </w:pPr>
      <w:rPr>
        <w:rFonts w:ascii="Wingdings" w:hAnsi="Wingdings" w:hint="default"/>
      </w:rPr>
    </w:lvl>
  </w:abstractNum>
  <w:abstractNum w:abstractNumId="23" w15:restartNumberingAfterBreak="0">
    <w:nsid w:val="55B308ED"/>
    <w:multiLevelType w:val="hybridMultilevel"/>
    <w:tmpl w:val="45F68222"/>
    <w:lvl w:ilvl="0" w:tplc="4FBC478E">
      <w:start w:val="1"/>
      <w:numFmt w:val="bullet"/>
      <w:lvlText w:val=""/>
      <w:lvlJc w:val="left"/>
      <w:pPr>
        <w:tabs>
          <w:tab w:val="num" w:pos="360"/>
        </w:tabs>
        <w:ind w:left="360" w:hanging="144"/>
      </w:pPr>
      <w:rPr>
        <w:rFonts w:ascii="Wingdings 3" w:hAnsi="Wingdings 3" w:cs="Times New Roman" w:hint="default"/>
      </w:rPr>
    </w:lvl>
    <w:lvl w:ilvl="1" w:tplc="D4405940">
      <w:start w:val="1"/>
      <w:numFmt w:val="bullet"/>
      <w:lvlText w:val=""/>
      <w:lvlJc w:val="left"/>
      <w:pPr>
        <w:tabs>
          <w:tab w:val="num" w:pos="3564"/>
        </w:tabs>
        <w:ind w:left="3636" w:hanging="216"/>
      </w:pPr>
      <w:rPr>
        <w:rFonts w:ascii="Wingdings 2" w:hAnsi="Wingdings 2" w:cs="Times New Roman" w:hint="default"/>
      </w:rPr>
    </w:lvl>
    <w:lvl w:ilvl="2" w:tplc="A4305068">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E2A56"/>
    <w:multiLevelType w:val="hybridMultilevel"/>
    <w:tmpl w:val="31AC23B2"/>
    <w:lvl w:ilvl="0" w:tplc="04090001">
      <w:start w:val="1"/>
      <w:numFmt w:val="bullet"/>
      <w:lvlText w:val=""/>
      <w:lvlJc w:val="left"/>
      <w:pPr>
        <w:tabs>
          <w:tab w:val="num" w:pos="480"/>
        </w:tabs>
        <w:ind w:left="480" w:hanging="48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D862E6"/>
    <w:multiLevelType w:val="hybridMultilevel"/>
    <w:tmpl w:val="9EFCD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D0F5B00"/>
    <w:multiLevelType w:val="hybridMultilevel"/>
    <w:tmpl w:val="DDE67DFE"/>
    <w:lvl w:ilvl="0" w:tplc="928C7D54">
      <w:start w:val="1"/>
      <w:numFmt w:val="bullet"/>
      <w:lvlText w:val=""/>
      <w:lvlJc w:val="left"/>
      <w:pPr>
        <w:ind w:left="1440" w:hanging="360"/>
      </w:pPr>
      <w:rPr>
        <w:rFonts w:ascii="Wingdings" w:hAnsi="Wingdings" w:hint="default"/>
        <w:sz w:val="1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255AA0"/>
    <w:multiLevelType w:val="multilevel"/>
    <w:tmpl w:val="87BA7A0C"/>
    <w:lvl w:ilvl="0">
      <w:start w:val="1"/>
      <w:numFmt w:val="bullet"/>
      <w:lvlText w:val=""/>
      <w:lvlJc w:val="left"/>
      <w:pPr>
        <w:tabs>
          <w:tab w:val="num" w:pos="720"/>
        </w:tabs>
        <w:ind w:left="720" w:hanging="360"/>
      </w:pPr>
      <w:rPr>
        <w:rFonts w:ascii="Wingdings" w:hAnsi="Wingdings" w:hint="default"/>
        <w:sz w:val="1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9F6DEE"/>
    <w:multiLevelType w:val="multilevel"/>
    <w:tmpl w:val="47F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61BB6"/>
    <w:multiLevelType w:val="hybridMultilevel"/>
    <w:tmpl w:val="7F50C5BC"/>
    <w:lvl w:ilvl="0" w:tplc="928C7D54">
      <w:start w:val="1"/>
      <w:numFmt w:val="bullet"/>
      <w:lvlText w:val=""/>
      <w:lvlJc w:val="left"/>
      <w:pPr>
        <w:ind w:left="1800" w:hanging="360"/>
      </w:pPr>
      <w:rPr>
        <w:rFonts w:ascii="Wingdings" w:hAnsi="Wingdings" w:hint="default"/>
        <w:sz w:val="1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2D0AE9"/>
    <w:multiLevelType w:val="multilevel"/>
    <w:tmpl w:val="815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B6C17"/>
    <w:multiLevelType w:val="multilevel"/>
    <w:tmpl w:val="F292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9"/>
  </w:num>
  <w:num w:numId="4">
    <w:abstractNumId w:val="23"/>
  </w:num>
  <w:num w:numId="5">
    <w:abstractNumId w:val="11"/>
  </w:num>
  <w:num w:numId="6">
    <w:abstractNumId w:val="13"/>
  </w:num>
  <w:num w:numId="7">
    <w:abstractNumId w:val="2"/>
  </w:num>
  <w:num w:numId="8">
    <w:abstractNumId w:val="22"/>
  </w:num>
  <w:num w:numId="9">
    <w:abstractNumId w:val="24"/>
  </w:num>
  <w:num w:numId="10">
    <w:abstractNumId w:val="17"/>
  </w:num>
  <w:num w:numId="11">
    <w:abstractNumId w:val="18"/>
  </w:num>
  <w:num w:numId="12">
    <w:abstractNumId w:val="8"/>
  </w:num>
  <w:num w:numId="13">
    <w:abstractNumId w:val="5"/>
  </w:num>
  <w:num w:numId="14">
    <w:abstractNumId w:val="26"/>
  </w:num>
  <w:num w:numId="15">
    <w:abstractNumId w:val="21"/>
  </w:num>
  <w:num w:numId="16">
    <w:abstractNumId w:val="25"/>
  </w:num>
  <w:num w:numId="17">
    <w:abstractNumId w:val="16"/>
  </w:num>
  <w:num w:numId="18">
    <w:abstractNumId w:val="28"/>
  </w:num>
  <w:num w:numId="19">
    <w:abstractNumId w:val="20"/>
  </w:num>
  <w:num w:numId="20">
    <w:abstractNumId w:val="31"/>
  </w:num>
  <w:num w:numId="21">
    <w:abstractNumId w:val="4"/>
  </w:num>
  <w:num w:numId="22">
    <w:abstractNumId w:val="30"/>
  </w:num>
  <w:num w:numId="23">
    <w:abstractNumId w:val="7"/>
  </w:num>
  <w:num w:numId="24">
    <w:abstractNumId w:val="6"/>
  </w:num>
  <w:num w:numId="25">
    <w:abstractNumId w:val="14"/>
  </w:num>
  <w:num w:numId="26">
    <w:abstractNumId w:val="15"/>
  </w:num>
  <w:num w:numId="27">
    <w:abstractNumId w:val="12"/>
  </w:num>
  <w:num w:numId="28">
    <w:abstractNumId w:val="10"/>
  </w:num>
  <w:num w:numId="29">
    <w:abstractNumId w:val="9"/>
  </w:num>
  <w:num w:numId="30">
    <w:abstractNumId w:val="27"/>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EE"/>
    <w:rsid w:val="00005D1A"/>
    <w:rsid w:val="000164EC"/>
    <w:rsid w:val="00024D80"/>
    <w:rsid w:val="000305D6"/>
    <w:rsid w:val="000310D6"/>
    <w:rsid w:val="0003138E"/>
    <w:rsid w:val="00031737"/>
    <w:rsid w:val="0005021C"/>
    <w:rsid w:val="0005165B"/>
    <w:rsid w:val="00052D1D"/>
    <w:rsid w:val="000717FF"/>
    <w:rsid w:val="00093954"/>
    <w:rsid w:val="000B1CA3"/>
    <w:rsid w:val="000D1EF5"/>
    <w:rsid w:val="000F39FF"/>
    <w:rsid w:val="00101CC4"/>
    <w:rsid w:val="00106ACB"/>
    <w:rsid w:val="00113659"/>
    <w:rsid w:val="00116AEC"/>
    <w:rsid w:val="001261AC"/>
    <w:rsid w:val="001465CA"/>
    <w:rsid w:val="0015147D"/>
    <w:rsid w:val="00171EA7"/>
    <w:rsid w:val="001722C8"/>
    <w:rsid w:val="00174332"/>
    <w:rsid w:val="001813CB"/>
    <w:rsid w:val="0019785F"/>
    <w:rsid w:val="001B2537"/>
    <w:rsid w:val="001B5993"/>
    <w:rsid w:val="001C2278"/>
    <w:rsid w:val="001C7FBB"/>
    <w:rsid w:val="001D5067"/>
    <w:rsid w:val="001D68F0"/>
    <w:rsid w:val="001F4F45"/>
    <w:rsid w:val="00215DDE"/>
    <w:rsid w:val="00216382"/>
    <w:rsid w:val="00221E4A"/>
    <w:rsid w:val="00222B5A"/>
    <w:rsid w:val="0022542A"/>
    <w:rsid w:val="002620B4"/>
    <w:rsid w:val="00262483"/>
    <w:rsid w:val="0026502A"/>
    <w:rsid w:val="00270651"/>
    <w:rsid w:val="00282E20"/>
    <w:rsid w:val="00296AE7"/>
    <w:rsid w:val="002B37EC"/>
    <w:rsid w:val="002C6347"/>
    <w:rsid w:val="002C65CA"/>
    <w:rsid w:val="002D7F10"/>
    <w:rsid w:val="002F0570"/>
    <w:rsid w:val="002F4B39"/>
    <w:rsid w:val="002F5B45"/>
    <w:rsid w:val="0030470C"/>
    <w:rsid w:val="00310FE7"/>
    <w:rsid w:val="00313E17"/>
    <w:rsid w:val="00317366"/>
    <w:rsid w:val="00322098"/>
    <w:rsid w:val="003573BE"/>
    <w:rsid w:val="0036241F"/>
    <w:rsid w:val="00367286"/>
    <w:rsid w:val="00370A76"/>
    <w:rsid w:val="00380F91"/>
    <w:rsid w:val="00384E83"/>
    <w:rsid w:val="00395371"/>
    <w:rsid w:val="003A4211"/>
    <w:rsid w:val="003A61ED"/>
    <w:rsid w:val="003B48BF"/>
    <w:rsid w:val="003B5163"/>
    <w:rsid w:val="003E18DC"/>
    <w:rsid w:val="003E3C7C"/>
    <w:rsid w:val="003F10CC"/>
    <w:rsid w:val="003F25B6"/>
    <w:rsid w:val="003F7531"/>
    <w:rsid w:val="00433D45"/>
    <w:rsid w:val="0044082A"/>
    <w:rsid w:val="00440CFC"/>
    <w:rsid w:val="004606E5"/>
    <w:rsid w:val="004716AA"/>
    <w:rsid w:val="00477738"/>
    <w:rsid w:val="00485B22"/>
    <w:rsid w:val="004A44BE"/>
    <w:rsid w:val="004D7F20"/>
    <w:rsid w:val="004F3BA2"/>
    <w:rsid w:val="00502457"/>
    <w:rsid w:val="00522D52"/>
    <w:rsid w:val="005319D7"/>
    <w:rsid w:val="00541A1C"/>
    <w:rsid w:val="005702AF"/>
    <w:rsid w:val="005728C6"/>
    <w:rsid w:val="005742F8"/>
    <w:rsid w:val="00590B3F"/>
    <w:rsid w:val="005915CA"/>
    <w:rsid w:val="005A5E84"/>
    <w:rsid w:val="005A79DD"/>
    <w:rsid w:val="005B3DDB"/>
    <w:rsid w:val="005E4AD6"/>
    <w:rsid w:val="00615EDF"/>
    <w:rsid w:val="00620781"/>
    <w:rsid w:val="006238D4"/>
    <w:rsid w:val="006430FE"/>
    <w:rsid w:val="006528D3"/>
    <w:rsid w:val="00663235"/>
    <w:rsid w:val="0068134D"/>
    <w:rsid w:val="00693853"/>
    <w:rsid w:val="006B036E"/>
    <w:rsid w:val="006E7267"/>
    <w:rsid w:val="006F10CD"/>
    <w:rsid w:val="0070138D"/>
    <w:rsid w:val="007246A4"/>
    <w:rsid w:val="00747E9B"/>
    <w:rsid w:val="007730E6"/>
    <w:rsid w:val="007739EE"/>
    <w:rsid w:val="00781AAA"/>
    <w:rsid w:val="00782338"/>
    <w:rsid w:val="00783E89"/>
    <w:rsid w:val="007904E7"/>
    <w:rsid w:val="00792EF9"/>
    <w:rsid w:val="00795E6F"/>
    <w:rsid w:val="007A7FA3"/>
    <w:rsid w:val="007B2DBA"/>
    <w:rsid w:val="007C5375"/>
    <w:rsid w:val="007C6BB7"/>
    <w:rsid w:val="007E75A7"/>
    <w:rsid w:val="007F470C"/>
    <w:rsid w:val="00800EA2"/>
    <w:rsid w:val="0080504E"/>
    <w:rsid w:val="00825FFF"/>
    <w:rsid w:val="0082747E"/>
    <w:rsid w:val="00852309"/>
    <w:rsid w:val="00855E8A"/>
    <w:rsid w:val="00874FC7"/>
    <w:rsid w:val="00876C03"/>
    <w:rsid w:val="00880133"/>
    <w:rsid w:val="00883774"/>
    <w:rsid w:val="00894059"/>
    <w:rsid w:val="008C1CCA"/>
    <w:rsid w:val="008D0022"/>
    <w:rsid w:val="008D1BFD"/>
    <w:rsid w:val="008E2BC5"/>
    <w:rsid w:val="008F6698"/>
    <w:rsid w:val="00906ADE"/>
    <w:rsid w:val="00934D1D"/>
    <w:rsid w:val="009356E5"/>
    <w:rsid w:val="009434CE"/>
    <w:rsid w:val="009501D2"/>
    <w:rsid w:val="009519A9"/>
    <w:rsid w:val="009576AF"/>
    <w:rsid w:val="00960BEE"/>
    <w:rsid w:val="009623D2"/>
    <w:rsid w:val="0097676A"/>
    <w:rsid w:val="009815BB"/>
    <w:rsid w:val="00994927"/>
    <w:rsid w:val="009A252C"/>
    <w:rsid w:val="009B1377"/>
    <w:rsid w:val="009B7507"/>
    <w:rsid w:val="009C0CF1"/>
    <w:rsid w:val="00A03E62"/>
    <w:rsid w:val="00A13697"/>
    <w:rsid w:val="00A26555"/>
    <w:rsid w:val="00A40D90"/>
    <w:rsid w:val="00A45472"/>
    <w:rsid w:val="00A5780E"/>
    <w:rsid w:val="00A60CC6"/>
    <w:rsid w:val="00A74B1C"/>
    <w:rsid w:val="00A814B0"/>
    <w:rsid w:val="00A839D2"/>
    <w:rsid w:val="00A8659E"/>
    <w:rsid w:val="00A93A53"/>
    <w:rsid w:val="00A93A98"/>
    <w:rsid w:val="00AB1212"/>
    <w:rsid w:val="00AB1E6F"/>
    <w:rsid w:val="00AD293E"/>
    <w:rsid w:val="00AF6FED"/>
    <w:rsid w:val="00B04361"/>
    <w:rsid w:val="00B06151"/>
    <w:rsid w:val="00B22C03"/>
    <w:rsid w:val="00B2613E"/>
    <w:rsid w:val="00B32B30"/>
    <w:rsid w:val="00B332A0"/>
    <w:rsid w:val="00B41273"/>
    <w:rsid w:val="00B471BC"/>
    <w:rsid w:val="00B71314"/>
    <w:rsid w:val="00B83400"/>
    <w:rsid w:val="00BC0D07"/>
    <w:rsid w:val="00BC77BF"/>
    <w:rsid w:val="00BD24EF"/>
    <w:rsid w:val="00BF4561"/>
    <w:rsid w:val="00C040FD"/>
    <w:rsid w:val="00C05A54"/>
    <w:rsid w:val="00C11EA9"/>
    <w:rsid w:val="00C2386F"/>
    <w:rsid w:val="00C377FE"/>
    <w:rsid w:val="00C47652"/>
    <w:rsid w:val="00C51610"/>
    <w:rsid w:val="00C54581"/>
    <w:rsid w:val="00C57AD1"/>
    <w:rsid w:val="00C83B3C"/>
    <w:rsid w:val="00C90E8D"/>
    <w:rsid w:val="00C92D8A"/>
    <w:rsid w:val="00C93FB4"/>
    <w:rsid w:val="00CC1DED"/>
    <w:rsid w:val="00CD1681"/>
    <w:rsid w:val="00CD755C"/>
    <w:rsid w:val="00CE5055"/>
    <w:rsid w:val="00CE7D88"/>
    <w:rsid w:val="00CF22A5"/>
    <w:rsid w:val="00CF6FAA"/>
    <w:rsid w:val="00D01922"/>
    <w:rsid w:val="00D15F60"/>
    <w:rsid w:val="00D20259"/>
    <w:rsid w:val="00D325C9"/>
    <w:rsid w:val="00D50418"/>
    <w:rsid w:val="00D64450"/>
    <w:rsid w:val="00D645F5"/>
    <w:rsid w:val="00D753B6"/>
    <w:rsid w:val="00D75A31"/>
    <w:rsid w:val="00D82DA6"/>
    <w:rsid w:val="00D8450B"/>
    <w:rsid w:val="00D84D4C"/>
    <w:rsid w:val="00D96478"/>
    <w:rsid w:val="00DA2669"/>
    <w:rsid w:val="00DC437E"/>
    <w:rsid w:val="00DC4450"/>
    <w:rsid w:val="00DD145A"/>
    <w:rsid w:val="00DD4012"/>
    <w:rsid w:val="00DD5536"/>
    <w:rsid w:val="00DE20B2"/>
    <w:rsid w:val="00E000FE"/>
    <w:rsid w:val="00E00E7F"/>
    <w:rsid w:val="00E061E7"/>
    <w:rsid w:val="00E20564"/>
    <w:rsid w:val="00E23599"/>
    <w:rsid w:val="00E32C10"/>
    <w:rsid w:val="00E5175B"/>
    <w:rsid w:val="00E662D0"/>
    <w:rsid w:val="00E713C7"/>
    <w:rsid w:val="00E80C4E"/>
    <w:rsid w:val="00E846A7"/>
    <w:rsid w:val="00E96EC8"/>
    <w:rsid w:val="00E97A60"/>
    <w:rsid w:val="00EC36A7"/>
    <w:rsid w:val="00EE550F"/>
    <w:rsid w:val="00EE6BED"/>
    <w:rsid w:val="00F03E25"/>
    <w:rsid w:val="00F11D9A"/>
    <w:rsid w:val="00F12DEB"/>
    <w:rsid w:val="00F32904"/>
    <w:rsid w:val="00F40A2D"/>
    <w:rsid w:val="00F42FB8"/>
    <w:rsid w:val="00F44669"/>
    <w:rsid w:val="00F54031"/>
    <w:rsid w:val="00F55882"/>
    <w:rsid w:val="00F57652"/>
    <w:rsid w:val="00F63DA8"/>
    <w:rsid w:val="00F816BA"/>
    <w:rsid w:val="00F872C5"/>
    <w:rsid w:val="00FA1160"/>
    <w:rsid w:val="00FA53C3"/>
    <w:rsid w:val="00FB0F98"/>
    <w:rsid w:val="00FB4AA1"/>
    <w:rsid w:val="00FC1EE9"/>
    <w:rsid w:val="00FC7BC5"/>
    <w:rsid w:val="00FD4544"/>
    <w:rsid w:val="00FE04AA"/>
    <w:rsid w:val="00FE3137"/>
    <w:rsid w:val="00FE3CE6"/>
    <w:rsid w:val="00FE67F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E19AD7"/>
  <w15:docId w15:val="{9F33CAD9-5AFC-4FED-8F7B-FE4A0C26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64"/>
    <w:pPr>
      <w:widowControl w:val="0"/>
      <w:suppressAutoHyphens/>
    </w:pPr>
    <w:rPr>
      <w:rFonts w:eastAsia="ヒラギノ角ゴ Pro W3"/>
      <w:color w:val="000000"/>
      <w:kern w:val="1"/>
      <w:sz w:val="24"/>
      <w:szCs w:val="24"/>
      <w:lang w:val="en-US" w:eastAsia="ar-SA"/>
    </w:rPr>
  </w:style>
  <w:style w:type="paragraph" w:styleId="Heading2">
    <w:name w:val="heading 2"/>
    <w:basedOn w:val="Normal"/>
    <w:link w:val="Heading2Char"/>
    <w:uiPriority w:val="1"/>
    <w:qFormat/>
    <w:rsid w:val="007B2DBA"/>
    <w:pPr>
      <w:suppressAutoHyphens w:val="0"/>
      <w:ind w:left="2319"/>
      <w:outlineLvl w:val="1"/>
    </w:pPr>
    <w:rPr>
      <w:rFonts w:ascii="Trebuchet MS" w:eastAsia="Trebuchet MS" w:hAnsi="Trebuchet MS"/>
      <w:b/>
      <w:bCs/>
      <w:color w:val="auto"/>
      <w:kern w:val="0"/>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position w:val="0"/>
      <w:sz w:val="24"/>
      <w:vertAlign w:val="baseline"/>
    </w:rPr>
  </w:style>
  <w:style w:type="character" w:customStyle="1" w:styleId="WW8Num1z1">
    <w:name w:val="WW8Num1z1"/>
    <w:rPr>
      <w:rFonts w:ascii="Courier New" w:eastAsia="ヒラギノ角ゴ Pro W3" w:hAnsi="Courier New" w:cs="Courier New"/>
      <w:color w:val="000000"/>
      <w:position w:val="0"/>
      <w:sz w:val="24"/>
      <w:vertAlign w:val="baseline"/>
    </w:rPr>
  </w:style>
  <w:style w:type="character" w:customStyle="1" w:styleId="WW8Num1z2">
    <w:name w:val="WW8Num1z2"/>
    <w:rPr>
      <w:rFonts w:ascii="Wingdings" w:eastAsia="ヒラギノ角ゴ Pro W3" w:hAnsi="Wingdings" w:cs="Wingdings"/>
      <w:color w:val="000000"/>
      <w:position w:val="0"/>
      <w:sz w:val="24"/>
      <w:vertAlign w:val="baseline"/>
    </w:rPr>
  </w:style>
  <w:style w:type="character" w:customStyle="1" w:styleId="WW8Num2z0">
    <w:name w:val="WW8Num2z0"/>
    <w:rPr>
      <w:color w:val="000000"/>
      <w:position w:val="0"/>
      <w:sz w:val="24"/>
      <w:vertAlign w:val="baseline"/>
    </w:rPr>
  </w:style>
  <w:style w:type="character" w:customStyle="1" w:styleId="WW8Num2z1">
    <w:name w:val="WW8Num2z1"/>
    <w:rPr>
      <w:rFonts w:ascii="Courier New" w:eastAsia="ヒラギノ角ゴ Pro W3" w:hAnsi="Courier New" w:cs="Courier New"/>
      <w:color w:val="000000"/>
      <w:position w:val="0"/>
      <w:sz w:val="24"/>
      <w:vertAlign w:val="baseline"/>
    </w:rPr>
  </w:style>
  <w:style w:type="character" w:customStyle="1" w:styleId="WW8Num2z2">
    <w:name w:val="WW8Num2z2"/>
    <w:rPr>
      <w:rFonts w:ascii="Wingdings" w:eastAsia="ヒラギノ角ゴ Pro W3" w:hAnsi="Wingdings" w:cs="Wingdings"/>
      <w:color w:val="000000"/>
      <w:position w:val="0"/>
      <w:sz w:val="24"/>
      <w:vertAlign w:val="baseli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DefaultParagraphFont2">
    <w:name w:val="Default Paragraph Font2"/>
  </w:style>
  <w:style w:type="character" w:styleId="Hyperlink">
    <w:name w:val="Hyperlink"/>
    <w:rPr>
      <w:color w:val="000080"/>
      <w:u w:val="single"/>
    </w:rPr>
  </w:style>
  <w:style w:type="character" w:customStyle="1" w:styleId="DefaultParagraphFont1">
    <w:name w:val="Default Paragraph Font1"/>
  </w:style>
  <w:style w:type="character" w:styleId="Emphasis">
    <w:name w:val="Emphasis"/>
    <w:qFormat/>
    <w:rPr>
      <w:i/>
      <w:iCs/>
    </w:rPr>
  </w:style>
  <w:style w:type="character" w:customStyle="1" w:styleId="BalloonTextChar">
    <w:name w:val="Balloon Text Char"/>
    <w:rPr>
      <w:rFonts w:ascii="Tahoma" w:eastAsia="ヒラギノ角ゴ Pro W3" w:hAnsi="Tahoma" w:cs="Tahoma"/>
      <w:color w:val="000000"/>
      <w:kern w:val="1"/>
      <w:sz w:val="16"/>
      <w:szCs w:val="16"/>
    </w:rPr>
  </w:style>
  <w:style w:type="character" w:customStyle="1" w:styleId="ListLabel1">
    <w:name w:val="ListLabel 1"/>
    <w:rPr>
      <w:color w:val="000000"/>
      <w:position w:val="0"/>
      <w:sz w:val="24"/>
      <w:vertAlign w:val="baselin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i/>
      <w:iCs/>
    </w:rPr>
  </w:style>
  <w:style w:type="paragraph" w:customStyle="1" w:styleId="Heading1AA">
    <w:name w:val="Heading 1 A A"/>
    <w:pPr>
      <w:suppressAutoHyphens/>
    </w:pPr>
    <w:rPr>
      <w:rFonts w:eastAsia="ヒラギノ角ゴ Pro W3"/>
      <w:color w:val="000000"/>
      <w:kern w:val="1"/>
      <w:lang w:val="en-US" w:eastAsia="hi-IN" w:bidi="hi-IN"/>
    </w:rPr>
  </w:style>
  <w:style w:type="paragraph" w:customStyle="1" w:styleId="WW-Default">
    <w:name w:val="WW-Default"/>
    <w:pPr>
      <w:suppressAutoHyphens/>
    </w:pPr>
    <w:rPr>
      <w:rFonts w:eastAsia="ヒラギノ角ゴ Pro W3"/>
      <w:color w:val="000000"/>
      <w:kern w:val="1"/>
      <w:sz w:val="24"/>
      <w:lang w:val="en-US" w:eastAsia="hi-IN" w:bidi="hi-IN"/>
    </w:rPr>
  </w:style>
  <w:style w:type="paragraph" w:customStyle="1" w:styleId="FreeForm">
    <w:name w:val="Free Form"/>
    <w:pPr>
      <w:suppressAutoHyphens/>
    </w:pPr>
    <w:rPr>
      <w:rFonts w:eastAsia="ヒラギノ角ゴ Pro W3"/>
      <w:color w:val="000000"/>
      <w:kern w:val="1"/>
      <w:lang w:val="en-US" w:eastAsia="hi-IN" w:bidi="hi-IN"/>
    </w:rPr>
  </w:style>
  <w:style w:type="paragraph" w:customStyle="1" w:styleId="FreeFormA">
    <w:name w:val="Free Form A"/>
    <w:pPr>
      <w:suppressAutoHyphens/>
    </w:pPr>
    <w:rPr>
      <w:rFonts w:eastAsia="ヒラギノ角ゴ Pro W3"/>
      <w:color w:val="000000"/>
      <w:kern w:val="1"/>
      <w:lang w:val="en-US" w:eastAsia="hi-I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986"/>
        <w:tab w:val="right" w:pos="9972"/>
      </w:tabs>
    </w:pPr>
  </w:style>
  <w:style w:type="paragraph" w:styleId="Header">
    <w:name w:val="header"/>
    <w:basedOn w:val="Normal"/>
    <w:pPr>
      <w:suppressLineNumbers/>
      <w:tabs>
        <w:tab w:val="center" w:pos="4986"/>
        <w:tab w:val="right" w:pos="9972"/>
      </w:tabs>
    </w:pPr>
  </w:style>
  <w:style w:type="paragraph" w:styleId="Title">
    <w:name w:val="Title"/>
    <w:basedOn w:val="Normal"/>
    <w:next w:val="Subtitle"/>
    <w:qFormat/>
    <w:pPr>
      <w:jc w:val="center"/>
    </w:pPr>
    <w:rPr>
      <w:rFonts w:ascii="Californian FB" w:hAnsi="Californian FB" w:cs="Californian FB"/>
      <w:b/>
      <w:bCs/>
      <w:spacing w:val="30"/>
      <w:sz w:val="46"/>
      <w:szCs w:val="36"/>
    </w:rPr>
  </w:style>
  <w:style w:type="paragraph" w:styleId="Subtitle">
    <w:name w:val="Subtitle"/>
    <w:basedOn w:val="Normal"/>
    <w:next w:val="BodyText"/>
    <w:qFormat/>
    <w:pPr>
      <w:jc w:val="center"/>
    </w:pPr>
    <w:rPr>
      <w:rFonts w:ascii="CG Omega" w:hAnsi="CG Omega" w:cs="CG Omega"/>
      <w:b/>
      <w:bCs/>
      <w:i/>
      <w:iCs/>
      <w:spacing w:val="30"/>
      <w:sz w:val="46"/>
      <w:szCs w:val="28"/>
    </w:rPr>
  </w:style>
  <w:style w:type="paragraph" w:styleId="BalloonText">
    <w:name w:val="Balloon Text"/>
    <w:basedOn w:val="Normal"/>
    <w:rPr>
      <w:rFonts w:ascii="Tahoma" w:hAnsi="Tahoma" w:cs="Tahoma"/>
      <w:sz w:val="16"/>
      <w:szCs w:val="16"/>
    </w:rPr>
  </w:style>
  <w:style w:type="character" w:customStyle="1" w:styleId="Heading2Char">
    <w:name w:val="Heading 2 Char"/>
    <w:link w:val="Heading2"/>
    <w:uiPriority w:val="1"/>
    <w:rsid w:val="007B2DBA"/>
    <w:rPr>
      <w:rFonts w:ascii="Trebuchet MS" w:eastAsia="Trebuchet MS" w:hAnsi="Trebuchet MS"/>
      <w:b/>
      <w:bCs/>
      <w:lang w:val="en-US" w:eastAsia="en-US"/>
    </w:rPr>
  </w:style>
  <w:style w:type="paragraph" w:customStyle="1" w:styleId="resbullet">
    <w:name w:val="resbullet"/>
    <w:basedOn w:val="Normal"/>
    <w:rsid w:val="00A45472"/>
    <w:pPr>
      <w:widowControl/>
      <w:suppressAutoHyphens w:val="0"/>
      <w:spacing w:before="100" w:beforeAutospacing="1" w:after="100" w:afterAutospacing="1"/>
    </w:pPr>
    <w:rPr>
      <w:rFonts w:eastAsia="Times New Roman"/>
      <w:color w:val="auto"/>
      <w:kern w:val="0"/>
      <w:lang w:val="en-PH" w:eastAsia="en-PH"/>
    </w:rPr>
  </w:style>
  <w:style w:type="character" w:customStyle="1" w:styleId="apple-converted-space">
    <w:name w:val="apple-converted-space"/>
    <w:rsid w:val="00A45472"/>
  </w:style>
  <w:style w:type="paragraph" w:styleId="ListParagraph">
    <w:name w:val="List Paragraph"/>
    <w:basedOn w:val="Normal"/>
    <w:uiPriority w:val="34"/>
    <w:qFormat/>
    <w:rsid w:val="00CF22A5"/>
    <w:pPr>
      <w:widowControl/>
      <w:suppressAutoHyphens w:val="0"/>
      <w:spacing w:after="200" w:line="252" w:lineRule="auto"/>
      <w:ind w:left="720"/>
    </w:pPr>
    <w:rPr>
      <w:rFonts w:ascii="Cambria" w:eastAsia="SimSun" w:hAnsi="Cambria"/>
      <w:color w:val="auto"/>
      <w:kern w:val="0"/>
      <w:sz w:val="22"/>
      <w:szCs w:val="22"/>
      <w:lang w:eastAsia="en-US"/>
    </w:rPr>
  </w:style>
  <w:style w:type="table" w:styleId="TableGrid">
    <w:name w:val="Table Grid"/>
    <w:basedOn w:val="TableNormal"/>
    <w:uiPriority w:val="59"/>
    <w:rsid w:val="00BD2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rsid w:val="00FA53C3"/>
    <w:pPr>
      <w:widowControl/>
      <w:suppressAutoHyphens w:val="0"/>
      <w:spacing w:before="100" w:beforeAutospacing="1" w:after="100" w:afterAutospacing="1"/>
    </w:pPr>
    <w:rPr>
      <w:rFonts w:eastAsia="Times New Roman"/>
      <w:color w:val="auto"/>
      <w:kern w:val="0"/>
      <w:lang w:val="en-PH" w:eastAsia="en-PH"/>
    </w:rPr>
  </w:style>
  <w:style w:type="paragraph" w:styleId="NoSpacing">
    <w:name w:val="No Spacing"/>
    <w:link w:val="NoSpacingChar"/>
    <w:uiPriority w:val="1"/>
    <w:qFormat/>
    <w:rsid w:val="00DE20B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DE20B2"/>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0169">
      <w:bodyDiv w:val="1"/>
      <w:marLeft w:val="0"/>
      <w:marRight w:val="0"/>
      <w:marTop w:val="0"/>
      <w:marBottom w:val="0"/>
      <w:divBdr>
        <w:top w:val="none" w:sz="0" w:space="0" w:color="auto"/>
        <w:left w:val="none" w:sz="0" w:space="0" w:color="auto"/>
        <w:bottom w:val="none" w:sz="0" w:space="0" w:color="auto"/>
        <w:right w:val="none" w:sz="0" w:space="0" w:color="auto"/>
      </w:divBdr>
    </w:div>
    <w:div w:id="79259672">
      <w:bodyDiv w:val="1"/>
      <w:marLeft w:val="0"/>
      <w:marRight w:val="0"/>
      <w:marTop w:val="0"/>
      <w:marBottom w:val="0"/>
      <w:divBdr>
        <w:top w:val="none" w:sz="0" w:space="0" w:color="auto"/>
        <w:left w:val="none" w:sz="0" w:space="0" w:color="auto"/>
        <w:bottom w:val="none" w:sz="0" w:space="0" w:color="auto"/>
        <w:right w:val="none" w:sz="0" w:space="0" w:color="auto"/>
      </w:divBdr>
    </w:div>
    <w:div w:id="110174774">
      <w:bodyDiv w:val="1"/>
      <w:marLeft w:val="0"/>
      <w:marRight w:val="0"/>
      <w:marTop w:val="0"/>
      <w:marBottom w:val="0"/>
      <w:divBdr>
        <w:top w:val="none" w:sz="0" w:space="0" w:color="auto"/>
        <w:left w:val="none" w:sz="0" w:space="0" w:color="auto"/>
        <w:bottom w:val="none" w:sz="0" w:space="0" w:color="auto"/>
        <w:right w:val="none" w:sz="0" w:space="0" w:color="auto"/>
      </w:divBdr>
    </w:div>
    <w:div w:id="311717155">
      <w:bodyDiv w:val="1"/>
      <w:marLeft w:val="0"/>
      <w:marRight w:val="0"/>
      <w:marTop w:val="0"/>
      <w:marBottom w:val="0"/>
      <w:divBdr>
        <w:top w:val="none" w:sz="0" w:space="0" w:color="auto"/>
        <w:left w:val="none" w:sz="0" w:space="0" w:color="auto"/>
        <w:bottom w:val="none" w:sz="0" w:space="0" w:color="auto"/>
        <w:right w:val="none" w:sz="0" w:space="0" w:color="auto"/>
      </w:divBdr>
    </w:div>
    <w:div w:id="402336572">
      <w:bodyDiv w:val="1"/>
      <w:marLeft w:val="0"/>
      <w:marRight w:val="0"/>
      <w:marTop w:val="0"/>
      <w:marBottom w:val="0"/>
      <w:divBdr>
        <w:top w:val="none" w:sz="0" w:space="0" w:color="auto"/>
        <w:left w:val="none" w:sz="0" w:space="0" w:color="auto"/>
        <w:bottom w:val="none" w:sz="0" w:space="0" w:color="auto"/>
        <w:right w:val="none" w:sz="0" w:space="0" w:color="auto"/>
      </w:divBdr>
      <w:divsChild>
        <w:div w:id="1678847890">
          <w:marLeft w:val="0"/>
          <w:marRight w:val="0"/>
          <w:marTop w:val="0"/>
          <w:marBottom w:val="0"/>
          <w:divBdr>
            <w:top w:val="none" w:sz="0" w:space="0" w:color="auto"/>
            <w:left w:val="none" w:sz="0" w:space="0" w:color="auto"/>
            <w:bottom w:val="none" w:sz="0" w:space="0" w:color="auto"/>
            <w:right w:val="none" w:sz="0" w:space="0" w:color="auto"/>
          </w:divBdr>
          <w:divsChild>
            <w:div w:id="1153527028">
              <w:marLeft w:val="0"/>
              <w:marRight w:val="0"/>
              <w:marTop w:val="0"/>
              <w:marBottom w:val="0"/>
              <w:divBdr>
                <w:top w:val="none" w:sz="0" w:space="0" w:color="auto"/>
                <w:left w:val="none" w:sz="0" w:space="0" w:color="auto"/>
                <w:bottom w:val="none" w:sz="0" w:space="0" w:color="auto"/>
                <w:right w:val="none" w:sz="0" w:space="0" w:color="auto"/>
              </w:divBdr>
              <w:divsChild>
                <w:div w:id="361520163">
                  <w:marLeft w:val="0"/>
                  <w:marRight w:val="0"/>
                  <w:marTop w:val="0"/>
                  <w:marBottom w:val="0"/>
                  <w:divBdr>
                    <w:top w:val="none" w:sz="0" w:space="0" w:color="auto"/>
                    <w:left w:val="none" w:sz="0" w:space="0" w:color="auto"/>
                    <w:bottom w:val="none" w:sz="0" w:space="0" w:color="auto"/>
                    <w:right w:val="none" w:sz="0" w:space="0" w:color="auto"/>
                  </w:divBdr>
                  <w:divsChild>
                    <w:div w:id="19475872">
                      <w:marLeft w:val="0"/>
                      <w:marRight w:val="0"/>
                      <w:marTop w:val="0"/>
                      <w:marBottom w:val="0"/>
                      <w:divBdr>
                        <w:top w:val="none" w:sz="0" w:space="0" w:color="auto"/>
                        <w:left w:val="none" w:sz="0" w:space="0" w:color="auto"/>
                        <w:bottom w:val="none" w:sz="0" w:space="0" w:color="auto"/>
                        <w:right w:val="none" w:sz="0" w:space="0" w:color="auto"/>
                      </w:divBdr>
                    </w:div>
                    <w:div w:id="61099695">
                      <w:marLeft w:val="0"/>
                      <w:marRight w:val="0"/>
                      <w:marTop w:val="0"/>
                      <w:marBottom w:val="0"/>
                      <w:divBdr>
                        <w:top w:val="none" w:sz="0" w:space="0" w:color="auto"/>
                        <w:left w:val="none" w:sz="0" w:space="0" w:color="auto"/>
                        <w:bottom w:val="none" w:sz="0" w:space="0" w:color="auto"/>
                        <w:right w:val="none" w:sz="0" w:space="0" w:color="auto"/>
                      </w:divBdr>
                    </w:div>
                    <w:div w:id="87316507">
                      <w:marLeft w:val="0"/>
                      <w:marRight w:val="0"/>
                      <w:marTop w:val="0"/>
                      <w:marBottom w:val="0"/>
                      <w:divBdr>
                        <w:top w:val="none" w:sz="0" w:space="0" w:color="auto"/>
                        <w:left w:val="none" w:sz="0" w:space="0" w:color="auto"/>
                        <w:bottom w:val="none" w:sz="0" w:space="0" w:color="auto"/>
                        <w:right w:val="none" w:sz="0" w:space="0" w:color="auto"/>
                      </w:divBdr>
                    </w:div>
                    <w:div w:id="91710068">
                      <w:marLeft w:val="0"/>
                      <w:marRight w:val="0"/>
                      <w:marTop w:val="0"/>
                      <w:marBottom w:val="0"/>
                      <w:divBdr>
                        <w:top w:val="none" w:sz="0" w:space="0" w:color="auto"/>
                        <w:left w:val="none" w:sz="0" w:space="0" w:color="auto"/>
                        <w:bottom w:val="none" w:sz="0" w:space="0" w:color="auto"/>
                        <w:right w:val="none" w:sz="0" w:space="0" w:color="auto"/>
                      </w:divBdr>
                    </w:div>
                    <w:div w:id="101538825">
                      <w:marLeft w:val="0"/>
                      <w:marRight w:val="0"/>
                      <w:marTop w:val="0"/>
                      <w:marBottom w:val="0"/>
                      <w:divBdr>
                        <w:top w:val="none" w:sz="0" w:space="0" w:color="auto"/>
                        <w:left w:val="none" w:sz="0" w:space="0" w:color="auto"/>
                        <w:bottom w:val="none" w:sz="0" w:space="0" w:color="auto"/>
                        <w:right w:val="none" w:sz="0" w:space="0" w:color="auto"/>
                      </w:divBdr>
                    </w:div>
                    <w:div w:id="163204897">
                      <w:marLeft w:val="0"/>
                      <w:marRight w:val="0"/>
                      <w:marTop w:val="0"/>
                      <w:marBottom w:val="0"/>
                      <w:divBdr>
                        <w:top w:val="none" w:sz="0" w:space="0" w:color="auto"/>
                        <w:left w:val="none" w:sz="0" w:space="0" w:color="auto"/>
                        <w:bottom w:val="none" w:sz="0" w:space="0" w:color="auto"/>
                        <w:right w:val="none" w:sz="0" w:space="0" w:color="auto"/>
                      </w:divBdr>
                    </w:div>
                    <w:div w:id="203908576">
                      <w:marLeft w:val="0"/>
                      <w:marRight w:val="0"/>
                      <w:marTop w:val="0"/>
                      <w:marBottom w:val="0"/>
                      <w:divBdr>
                        <w:top w:val="none" w:sz="0" w:space="0" w:color="auto"/>
                        <w:left w:val="none" w:sz="0" w:space="0" w:color="auto"/>
                        <w:bottom w:val="none" w:sz="0" w:space="0" w:color="auto"/>
                        <w:right w:val="none" w:sz="0" w:space="0" w:color="auto"/>
                      </w:divBdr>
                    </w:div>
                    <w:div w:id="226065012">
                      <w:marLeft w:val="0"/>
                      <w:marRight w:val="0"/>
                      <w:marTop w:val="0"/>
                      <w:marBottom w:val="0"/>
                      <w:divBdr>
                        <w:top w:val="none" w:sz="0" w:space="0" w:color="auto"/>
                        <w:left w:val="none" w:sz="0" w:space="0" w:color="auto"/>
                        <w:bottom w:val="none" w:sz="0" w:space="0" w:color="auto"/>
                        <w:right w:val="none" w:sz="0" w:space="0" w:color="auto"/>
                      </w:divBdr>
                    </w:div>
                    <w:div w:id="237598691">
                      <w:marLeft w:val="0"/>
                      <w:marRight w:val="0"/>
                      <w:marTop w:val="0"/>
                      <w:marBottom w:val="0"/>
                      <w:divBdr>
                        <w:top w:val="none" w:sz="0" w:space="0" w:color="auto"/>
                        <w:left w:val="none" w:sz="0" w:space="0" w:color="auto"/>
                        <w:bottom w:val="none" w:sz="0" w:space="0" w:color="auto"/>
                        <w:right w:val="none" w:sz="0" w:space="0" w:color="auto"/>
                      </w:divBdr>
                    </w:div>
                    <w:div w:id="256905174">
                      <w:marLeft w:val="0"/>
                      <w:marRight w:val="0"/>
                      <w:marTop w:val="0"/>
                      <w:marBottom w:val="0"/>
                      <w:divBdr>
                        <w:top w:val="none" w:sz="0" w:space="0" w:color="auto"/>
                        <w:left w:val="none" w:sz="0" w:space="0" w:color="auto"/>
                        <w:bottom w:val="none" w:sz="0" w:space="0" w:color="auto"/>
                        <w:right w:val="none" w:sz="0" w:space="0" w:color="auto"/>
                      </w:divBdr>
                    </w:div>
                    <w:div w:id="337269312">
                      <w:marLeft w:val="0"/>
                      <w:marRight w:val="0"/>
                      <w:marTop w:val="0"/>
                      <w:marBottom w:val="0"/>
                      <w:divBdr>
                        <w:top w:val="none" w:sz="0" w:space="0" w:color="auto"/>
                        <w:left w:val="none" w:sz="0" w:space="0" w:color="auto"/>
                        <w:bottom w:val="none" w:sz="0" w:space="0" w:color="auto"/>
                        <w:right w:val="none" w:sz="0" w:space="0" w:color="auto"/>
                      </w:divBdr>
                    </w:div>
                    <w:div w:id="585842609">
                      <w:marLeft w:val="0"/>
                      <w:marRight w:val="0"/>
                      <w:marTop w:val="0"/>
                      <w:marBottom w:val="0"/>
                      <w:divBdr>
                        <w:top w:val="none" w:sz="0" w:space="0" w:color="auto"/>
                        <w:left w:val="none" w:sz="0" w:space="0" w:color="auto"/>
                        <w:bottom w:val="none" w:sz="0" w:space="0" w:color="auto"/>
                        <w:right w:val="none" w:sz="0" w:space="0" w:color="auto"/>
                      </w:divBdr>
                    </w:div>
                    <w:div w:id="634455694">
                      <w:marLeft w:val="0"/>
                      <w:marRight w:val="0"/>
                      <w:marTop w:val="0"/>
                      <w:marBottom w:val="0"/>
                      <w:divBdr>
                        <w:top w:val="none" w:sz="0" w:space="0" w:color="auto"/>
                        <w:left w:val="none" w:sz="0" w:space="0" w:color="auto"/>
                        <w:bottom w:val="none" w:sz="0" w:space="0" w:color="auto"/>
                        <w:right w:val="none" w:sz="0" w:space="0" w:color="auto"/>
                      </w:divBdr>
                    </w:div>
                    <w:div w:id="650644028">
                      <w:marLeft w:val="0"/>
                      <w:marRight w:val="0"/>
                      <w:marTop w:val="0"/>
                      <w:marBottom w:val="0"/>
                      <w:divBdr>
                        <w:top w:val="none" w:sz="0" w:space="0" w:color="auto"/>
                        <w:left w:val="none" w:sz="0" w:space="0" w:color="auto"/>
                        <w:bottom w:val="none" w:sz="0" w:space="0" w:color="auto"/>
                        <w:right w:val="none" w:sz="0" w:space="0" w:color="auto"/>
                      </w:divBdr>
                    </w:div>
                    <w:div w:id="798650301">
                      <w:marLeft w:val="0"/>
                      <w:marRight w:val="0"/>
                      <w:marTop w:val="0"/>
                      <w:marBottom w:val="0"/>
                      <w:divBdr>
                        <w:top w:val="none" w:sz="0" w:space="0" w:color="auto"/>
                        <w:left w:val="none" w:sz="0" w:space="0" w:color="auto"/>
                        <w:bottom w:val="none" w:sz="0" w:space="0" w:color="auto"/>
                        <w:right w:val="none" w:sz="0" w:space="0" w:color="auto"/>
                      </w:divBdr>
                    </w:div>
                    <w:div w:id="820389874">
                      <w:marLeft w:val="0"/>
                      <w:marRight w:val="0"/>
                      <w:marTop w:val="0"/>
                      <w:marBottom w:val="0"/>
                      <w:divBdr>
                        <w:top w:val="none" w:sz="0" w:space="0" w:color="auto"/>
                        <w:left w:val="none" w:sz="0" w:space="0" w:color="auto"/>
                        <w:bottom w:val="none" w:sz="0" w:space="0" w:color="auto"/>
                        <w:right w:val="none" w:sz="0" w:space="0" w:color="auto"/>
                      </w:divBdr>
                    </w:div>
                    <w:div w:id="820735214">
                      <w:marLeft w:val="0"/>
                      <w:marRight w:val="0"/>
                      <w:marTop w:val="0"/>
                      <w:marBottom w:val="0"/>
                      <w:divBdr>
                        <w:top w:val="none" w:sz="0" w:space="0" w:color="auto"/>
                        <w:left w:val="none" w:sz="0" w:space="0" w:color="auto"/>
                        <w:bottom w:val="none" w:sz="0" w:space="0" w:color="auto"/>
                        <w:right w:val="none" w:sz="0" w:space="0" w:color="auto"/>
                      </w:divBdr>
                    </w:div>
                    <w:div w:id="840924532">
                      <w:marLeft w:val="0"/>
                      <w:marRight w:val="0"/>
                      <w:marTop w:val="0"/>
                      <w:marBottom w:val="0"/>
                      <w:divBdr>
                        <w:top w:val="none" w:sz="0" w:space="0" w:color="auto"/>
                        <w:left w:val="none" w:sz="0" w:space="0" w:color="auto"/>
                        <w:bottom w:val="none" w:sz="0" w:space="0" w:color="auto"/>
                        <w:right w:val="none" w:sz="0" w:space="0" w:color="auto"/>
                      </w:divBdr>
                    </w:div>
                    <w:div w:id="906232395">
                      <w:marLeft w:val="0"/>
                      <w:marRight w:val="0"/>
                      <w:marTop w:val="0"/>
                      <w:marBottom w:val="0"/>
                      <w:divBdr>
                        <w:top w:val="none" w:sz="0" w:space="0" w:color="auto"/>
                        <w:left w:val="none" w:sz="0" w:space="0" w:color="auto"/>
                        <w:bottom w:val="none" w:sz="0" w:space="0" w:color="auto"/>
                        <w:right w:val="none" w:sz="0" w:space="0" w:color="auto"/>
                      </w:divBdr>
                    </w:div>
                    <w:div w:id="929510952">
                      <w:marLeft w:val="0"/>
                      <w:marRight w:val="0"/>
                      <w:marTop w:val="0"/>
                      <w:marBottom w:val="0"/>
                      <w:divBdr>
                        <w:top w:val="none" w:sz="0" w:space="0" w:color="auto"/>
                        <w:left w:val="none" w:sz="0" w:space="0" w:color="auto"/>
                        <w:bottom w:val="none" w:sz="0" w:space="0" w:color="auto"/>
                        <w:right w:val="none" w:sz="0" w:space="0" w:color="auto"/>
                      </w:divBdr>
                    </w:div>
                    <w:div w:id="1050765189">
                      <w:marLeft w:val="0"/>
                      <w:marRight w:val="0"/>
                      <w:marTop w:val="0"/>
                      <w:marBottom w:val="0"/>
                      <w:divBdr>
                        <w:top w:val="none" w:sz="0" w:space="0" w:color="auto"/>
                        <w:left w:val="none" w:sz="0" w:space="0" w:color="auto"/>
                        <w:bottom w:val="none" w:sz="0" w:space="0" w:color="auto"/>
                        <w:right w:val="none" w:sz="0" w:space="0" w:color="auto"/>
                      </w:divBdr>
                    </w:div>
                    <w:div w:id="1071539638">
                      <w:marLeft w:val="0"/>
                      <w:marRight w:val="0"/>
                      <w:marTop w:val="0"/>
                      <w:marBottom w:val="0"/>
                      <w:divBdr>
                        <w:top w:val="none" w:sz="0" w:space="0" w:color="auto"/>
                        <w:left w:val="none" w:sz="0" w:space="0" w:color="auto"/>
                        <w:bottom w:val="none" w:sz="0" w:space="0" w:color="auto"/>
                        <w:right w:val="none" w:sz="0" w:space="0" w:color="auto"/>
                      </w:divBdr>
                    </w:div>
                    <w:div w:id="1203710258">
                      <w:marLeft w:val="0"/>
                      <w:marRight w:val="0"/>
                      <w:marTop w:val="0"/>
                      <w:marBottom w:val="0"/>
                      <w:divBdr>
                        <w:top w:val="none" w:sz="0" w:space="0" w:color="auto"/>
                        <w:left w:val="none" w:sz="0" w:space="0" w:color="auto"/>
                        <w:bottom w:val="none" w:sz="0" w:space="0" w:color="auto"/>
                        <w:right w:val="none" w:sz="0" w:space="0" w:color="auto"/>
                      </w:divBdr>
                    </w:div>
                    <w:div w:id="1344164538">
                      <w:marLeft w:val="0"/>
                      <w:marRight w:val="0"/>
                      <w:marTop w:val="0"/>
                      <w:marBottom w:val="0"/>
                      <w:divBdr>
                        <w:top w:val="none" w:sz="0" w:space="0" w:color="auto"/>
                        <w:left w:val="none" w:sz="0" w:space="0" w:color="auto"/>
                        <w:bottom w:val="none" w:sz="0" w:space="0" w:color="auto"/>
                        <w:right w:val="none" w:sz="0" w:space="0" w:color="auto"/>
                      </w:divBdr>
                    </w:div>
                    <w:div w:id="1389108789">
                      <w:marLeft w:val="0"/>
                      <w:marRight w:val="0"/>
                      <w:marTop w:val="0"/>
                      <w:marBottom w:val="0"/>
                      <w:divBdr>
                        <w:top w:val="none" w:sz="0" w:space="0" w:color="auto"/>
                        <w:left w:val="none" w:sz="0" w:space="0" w:color="auto"/>
                        <w:bottom w:val="none" w:sz="0" w:space="0" w:color="auto"/>
                        <w:right w:val="none" w:sz="0" w:space="0" w:color="auto"/>
                      </w:divBdr>
                    </w:div>
                    <w:div w:id="1462112340">
                      <w:marLeft w:val="0"/>
                      <w:marRight w:val="0"/>
                      <w:marTop w:val="0"/>
                      <w:marBottom w:val="0"/>
                      <w:divBdr>
                        <w:top w:val="none" w:sz="0" w:space="0" w:color="auto"/>
                        <w:left w:val="none" w:sz="0" w:space="0" w:color="auto"/>
                        <w:bottom w:val="none" w:sz="0" w:space="0" w:color="auto"/>
                        <w:right w:val="none" w:sz="0" w:space="0" w:color="auto"/>
                      </w:divBdr>
                    </w:div>
                    <w:div w:id="1603024570">
                      <w:marLeft w:val="0"/>
                      <w:marRight w:val="0"/>
                      <w:marTop w:val="0"/>
                      <w:marBottom w:val="0"/>
                      <w:divBdr>
                        <w:top w:val="none" w:sz="0" w:space="0" w:color="auto"/>
                        <w:left w:val="none" w:sz="0" w:space="0" w:color="auto"/>
                        <w:bottom w:val="none" w:sz="0" w:space="0" w:color="auto"/>
                        <w:right w:val="none" w:sz="0" w:space="0" w:color="auto"/>
                      </w:divBdr>
                    </w:div>
                    <w:div w:id="1603762961">
                      <w:marLeft w:val="0"/>
                      <w:marRight w:val="0"/>
                      <w:marTop w:val="0"/>
                      <w:marBottom w:val="0"/>
                      <w:divBdr>
                        <w:top w:val="none" w:sz="0" w:space="0" w:color="auto"/>
                        <w:left w:val="none" w:sz="0" w:space="0" w:color="auto"/>
                        <w:bottom w:val="none" w:sz="0" w:space="0" w:color="auto"/>
                        <w:right w:val="none" w:sz="0" w:space="0" w:color="auto"/>
                      </w:divBdr>
                    </w:div>
                    <w:div w:id="1632057280">
                      <w:marLeft w:val="0"/>
                      <w:marRight w:val="0"/>
                      <w:marTop w:val="0"/>
                      <w:marBottom w:val="0"/>
                      <w:divBdr>
                        <w:top w:val="none" w:sz="0" w:space="0" w:color="auto"/>
                        <w:left w:val="none" w:sz="0" w:space="0" w:color="auto"/>
                        <w:bottom w:val="none" w:sz="0" w:space="0" w:color="auto"/>
                        <w:right w:val="none" w:sz="0" w:space="0" w:color="auto"/>
                      </w:divBdr>
                    </w:div>
                    <w:div w:id="1670405131">
                      <w:marLeft w:val="0"/>
                      <w:marRight w:val="0"/>
                      <w:marTop w:val="0"/>
                      <w:marBottom w:val="0"/>
                      <w:divBdr>
                        <w:top w:val="none" w:sz="0" w:space="0" w:color="auto"/>
                        <w:left w:val="none" w:sz="0" w:space="0" w:color="auto"/>
                        <w:bottom w:val="none" w:sz="0" w:space="0" w:color="auto"/>
                        <w:right w:val="none" w:sz="0" w:space="0" w:color="auto"/>
                      </w:divBdr>
                    </w:div>
                    <w:div w:id="1674215077">
                      <w:marLeft w:val="0"/>
                      <w:marRight w:val="0"/>
                      <w:marTop w:val="0"/>
                      <w:marBottom w:val="0"/>
                      <w:divBdr>
                        <w:top w:val="none" w:sz="0" w:space="0" w:color="auto"/>
                        <w:left w:val="none" w:sz="0" w:space="0" w:color="auto"/>
                        <w:bottom w:val="none" w:sz="0" w:space="0" w:color="auto"/>
                        <w:right w:val="none" w:sz="0" w:space="0" w:color="auto"/>
                      </w:divBdr>
                    </w:div>
                    <w:div w:id="1698193104">
                      <w:marLeft w:val="0"/>
                      <w:marRight w:val="0"/>
                      <w:marTop w:val="0"/>
                      <w:marBottom w:val="0"/>
                      <w:divBdr>
                        <w:top w:val="none" w:sz="0" w:space="0" w:color="auto"/>
                        <w:left w:val="none" w:sz="0" w:space="0" w:color="auto"/>
                        <w:bottom w:val="none" w:sz="0" w:space="0" w:color="auto"/>
                        <w:right w:val="none" w:sz="0" w:space="0" w:color="auto"/>
                      </w:divBdr>
                    </w:div>
                    <w:div w:id="1744722189">
                      <w:marLeft w:val="0"/>
                      <w:marRight w:val="0"/>
                      <w:marTop w:val="0"/>
                      <w:marBottom w:val="0"/>
                      <w:divBdr>
                        <w:top w:val="none" w:sz="0" w:space="0" w:color="auto"/>
                        <w:left w:val="none" w:sz="0" w:space="0" w:color="auto"/>
                        <w:bottom w:val="none" w:sz="0" w:space="0" w:color="auto"/>
                        <w:right w:val="none" w:sz="0" w:space="0" w:color="auto"/>
                      </w:divBdr>
                    </w:div>
                    <w:div w:id="1768579668">
                      <w:marLeft w:val="0"/>
                      <w:marRight w:val="0"/>
                      <w:marTop w:val="0"/>
                      <w:marBottom w:val="0"/>
                      <w:divBdr>
                        <w:top w:val="none" w:sz="0" w:space="0" w:color="auto"/>
                        <w:left w:val="none" w:sz="0" w:space="0" w:color="auto"/>
                        <w:bottom w:val="none" w:sz="0" w:space="0" w:color="auto"/>
                        <w:right w:val="none" w:sz="0" w:space="0" w:color="auto"/>
                      </w:divBdr>
                    </w:div>
                    <w:div w:id="1845902207">
                      <w:marLeft w:val="0"/>
                      <w:marRight w:val="0"/>
                      <w:marTop w:val="0"/>
                      <w:marBottom w:val="0"/>
                      <w:divBdr>
                        <w:top w:val="none" w:sz="0" w:space="0" w:color="auto"/>
                        <w:left w:val="none" w:sz="0" w:space="0" w:color="auto"/>
                        <w:bottom w:val="none" w:sz="0" w:space="0" w:color="auto"/>
                        <w:right w:val="none" w:sz="0" w:space="0" w:color="auto"/>
                      </w:divBdr>
                    </w:div>
                    <w:div w:id="1914508456">
                      <w:marLeft w:val="0"/>
                      <w:marRight w:val="0"/>
                      <w:marTop w:val="0"/>
                      <w:marBottom w:val="0"/>
                      <w:divBdr>
                        <w:top w:val="none" w:sz="0" w:space="0" w:color="auto"/>
                        <w:left w:val="none" w:sz="0" w:space="0" w:color="auto"/>
                        <w:bottom w:val="none" w:sz="0" w:space="0" w:color="auto"/>
                        <w:right w:val="none" w:sz="0" w:space="0" w:color="auto"/>
                      </w:divBdr>
                    </w:div>
                    <w:div w:id="1979872048">
                      <w:marLeft w:val="0"/>
                      <w:marRight w:val="0"/>
                      <w:marTop w:val="0"/>
                      <w:marBottom w:val="0"/>
                      <w:divBdr>
                        <w:top w:val="none" w:sz="0" w:space="0" w:color="auto"/>
                        <w:left w:val="none" w:sz="0" w:space="0" w:color="auto"/>
                        <w:bottom w:val="none" w:sz="0" w:space="0" w:color="auto"/>
                        <w:right w:val="none" w:sz="0" w:space="0" w:color="auto"/>
                      </w:divBdr>
                    </w:div>
                    <w:div w:id="2006089000">
                      <w:marLeft w:val="0"/>
                      <w:marRight w:val="0"/>
                      <w:marTop w:val="0"/>
                      <w:marBottom w:val="0"/>
                      <w:divBdr>
                        <w:top w:val="none" w:sz="0" w:space="0" w:color="auto"/>
                        <w:left w:val="none" w:sz="0" w:space="0" w:color="auto"/>
                        <w:bottom w:val="none" w:sz="0" w:space="0" w:color="auto"/>
                        <w:right w:val="none" w:sz="0" w:space="0" w:color="auto"/>
                      </w:divBdr>
                    </w:div>
                    <w:div w:id="21101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21235">
      <w:bodyDiv w:val="1"/>
      <w:marLeft w:val="0"/>
      <w:marRight w:val="0"/>
      <w:marTop w:val="0"/>
      <w:marBottom w:val="0"/>
      <w:divBdr>
        <w:top w:val="none" w:sz="0" w:space="0" w:color="auto"/>
        <w:left w:val="none" w:sz="0" w:space="0" w:color="auto"/>
        <w:bottom w:val="none" w:sz="0" w:space="0" w:color="auto"/>
        <w:right w:val="none" w:sz="0" w:space="0" w:color="auto"/>
      </w:divBdr>
    </w:div>
    <w:div w:id="809900896">
      <w:bodyDiv w:val="1"/>
      <w:marLeft w:val="0"/>
      <w:marRight w:val="0"/>
      <w:marTop w:val="0"/>
      <w:marBottom w:val="0"/>
      <w:divBdr>
        <w:top w:val="none" w:sz="0" w:space="0" w:color="auto"/>
        <w:left w:val="none" w:sz="0" w:space="0" w:color="auto"/>
        <w:bottom w:val="none" w:sz="0" w:space="0" w:color="auto"/>
        <w:right w:val="none" w:sz="0" w:space="0" w:color="auto"/>
      </w:divBdr>
    </w:div>
    <w:div w:id="1265185108">
      <w:bodyDiv w:val="1"/>
      <w:marLeft w:val="0"/>
      <w:marRight w:val="0"/>
      <w:marTop w:val="0"/>
      <w:marBottom w:val="0"/>
      <w:divBdr>
        <w:top w:val="none" w:sz="0" w:space="0" w:color="auto"/>
        <w:left w:val="none" w:sz="0" w:space="0" w:color="auto"/>
        <w:bottom w:val="none" w:sz="0" w:space="0" w:color="auto"/>
        <w:right w:val="none" w:sz="0" w:space="0" w:color="auto"/>
      </w:divBdr>
    </w:div>
    <w:div w:id="1334527111">
      <w:bodyDiv w:val="1"/>
      <w:marLeft w:val="0"/>
      <w:marRight w:val="0"/>
      <w:marTop w:val="0"/>
      <w:marBottom w:val="0"/>
      <w:divBdr>
        <w:top w:val="none" w:sz="0" w:space="0" w:color="auto"/>
        <w:left w:val="none" w:sz="0" w:space="0" w:color="auto"/>
        <w:bottom w:val="none" w:sz="0" w:space="0" w:color="auto"/>
        <w:right w:val="none" w:sz="0" w:space="0" w:color="auto"/>
      </w:divBdr>
    </w:div>
    <w:div w:id="1384790742">
      <w:bodyDiv w:val="1"/>
      <w:marLeft w:val="0"/>
      <w:marRight w:val="0"/>
      <w:marTop w:val="0"/>
      <w:marBottom w:val="0"/>
      <w:divBdr>
        <w:top w:val="none" w:sz="0" w:space="0" w:color="auto"/>
        <w:left w:val="none" w:sz="0" w:space="0" w:color="auto"/>
        <w:bottom w:val="none" w:sz="0" w:space="0" w:color="auto"/>
        <w:right w:val="none" w:sz="0" w:space="0" w:color="auto"/>
      </w:divBdr>
    </w:div>
    <w:div w:id="1515992005">
      <w:bodyDiv w:val="1"/>
      <w:marLeft w:val="0"/>
      <w:marRight w:val="0"/>
      <w:marTop w:val="0"/>
      <w:marBottom w:val="0"/>
      <w:divBdr>
        <w:top w:val="none" w:sz="0" w:space="0" w:color="auto"/>
        <w:left w:val="none" w:sz="0" w:space="0" w:color="auto"/>
        <w:bottom w:val="none" w:sz="0" w:space="0" w:color="auto"/>
        <w:right w:val="none" w:sz="0" w:space="0" w:color="auto"/>
      </w:divBdr>
    </w:div>
    <w:div w:id="1623995882">
      <w:bodyDiv w:val="1"/>
      <w:marLeft w:val="0"/>
      <w:marRight w:val="0"/>
      <w:marTop w:val="0"/>
      <w:marBottom w:val="0"/>
      <w:divBdr>
        <w:top w:val="none" w:sz="0" w:space="0" w:color="auto"/>
        <w:left w:val="none" w:sz="0" w:space="0" w:color="auto"/>
        <w:bottom w:val="none" w:sz="0" w:space="0" w:color="auto"/>
        <w:right w:val="none" w:sz="0" w:space="0" w:color="auto"/>
      </w:divBdr>
    </w:div>
    <w:div w:id="1786387496">
      <w:bodyDiv w:val="1"/>
      <w:marLeft w:val="0"/>
      <w:marRight w:val="0"/>
      <w:marTop w:val="0"/>
      <w:marBottom w:val="0"/>
      <w:divBdr>
        <w:top w:val="none" w:sz="0" w:space="0" w:color="auto"/>
        <w:left w:val="none" w:sz="0" w:space="0" w:color="auto"/>
        <w:bottom w:val="none" w:sz="0" w:space="0" w:color="auto"/>
        <w:right w:val="none" w:sz="0" w:space="0" w:color="auto"/>
      </w:divBdr>
    </w:div>
    <w:div w:id="1803307699">
      <w:bodyDiv w:val="1"/>
      <w:marLeft w:val="0"/>
      <w:marRight w:val="0"/>
      <w:marTop w:val="0"/>
      <w:marBottom w:val="0"/>
      <w:divBdr>
        <w:top w:val="none" w:sz="0" w:space="0" w:color="auto"/>
        <w:left w:val="none" w:sz="0" w:space="0" w:color="auto"/>
        <w:bottom w:val="none" w:sz="0" w:space="0" w:color="auto"/>
        <w:right w:val="none" w:sz="0" w:space="0" w:color="auto"/>
      </w:divBdr>
    </w:div>
    <w:div w:id="1924336873">
      <w:bodyDiv w:val="1"/>
      <w:marLeft w:val="0"/>
      <w:marRight w:val="0"/>
      <w:marTop w:val="0"/>
      <w:marBottom w:val="0"/>
      <w:divBdr>
        <w:top w:val="none" w:sz="0" w:space="0" w:color="auto"/>
        <w:left w:val="none" w:sz="0" w:space="0" w:color="auto"/>
        <w:bottom w:val="none" w:sz="0" w:space="0" w:color="auto"/>
        <w:right w:val="none" w:sz="0" w:space="0" w:color="auto"/>
      </w:divBdr>
    </w:div>
    <w:div w:id="1981231539">
      <w:bodyDiv w:val="1"/>
      <w:marLeft w:val="0"/>
      <w:marRight w:val="0"/>
      <w:marTop w:val="0"/>
      <w:marBottom w:val="0"/>
      <w:divBdr>
        <w:top w:val="none" w:sz="0" w:space="0" w:color="auto"/>
        <w:left w:val="none" w:sz="0" w:space="0" w:color="auto"/>
        <w:bottom w:val="none" w:sz="0" w:space="0" w:color="auto"/>
        <w:right w:val="none" w:sz="0" w:space="0" w:color="auto"/>
      </w:divBdr>
    </w:div>
    <w:div w:id="20596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17AA2-573C-47E5-A65D-1B8C4063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Clinical SAS Programmer Resume</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SAS Programmer Resume</dc:title>
  <dc:creator>Charu Malhotra Verma</dc:creator>
  <cp:lastModifiedBy>Charu Verma</cp:lastModifiedBy>
  <cp:revision>9</cp:revision>
  <cp:lastPrinted>2013-02-03T05:42:00Z</cp:lastPrinted>
  <dcterms:created xsi:type="dcterms:W3CDTF">2019-12-09T20:25:00Z</dcterms:created>
  <dcterms:modified xsi:type="dcterms:W3CDTF">2020-01-16T20:57:00Z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